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970962" w:rsidP="00970962">
            <w:r>
              <w:rPr>
                <w:color w:val="A6A6A6" w:themeColor="background1" w:themeShade="A6"/>
                <w:sz w:val="56"/>
              </w:rPr>
              <w:t>2-7</w:t>
            </w:r>
            <w:r w:rsidR="007B1D53" w:rsidRPr="007B1D53">
              <w:rPr>
                <w:color w:val="A6A6A6" w:themeColor="background1" w:themeShade="A6"/>
                <w:sz w:val="56"/>
              </w:rPr>
              <w:t xml:space="preserve"> </w:t>
            </w:r>
            <w:r w:rsidR="00514B37">
              <w:rPr>
                <w:sz w:val="56"/>
              </w:rPr>
              <w:t>Tach</w:t>
            </w:r>
            <w:r w:rsidR="009E416C">
              <w:rPr>
                <w:sz w:val="56"/>
              </w:rPr>
              <w:t>ycardia</w:t>
            </w:r>
            <w:r w:rsidR="00772734">
              <w:rPr>
                <w:sz w:val="56"/>
              </w:rPr>
              <w:t xml:space="preserve"> </w:t>
            </w:r>
            <w:r w:rsidR="00BA56BA" w:rsidRPr="00396F41">
              <w:t>v.1</w:t>
            </w:r>
          </w:p>
        </w:tc>
      </w:tr>
      <w:tr w:rsidR="007B1D53" w:rsidTr="007B1D53">
        <w:tc>
          <w:tcPr>
            <w:tcW w:w="15614" w:type="dxa"/>
            <w:tcBorders>
              <w:top w:val="single" w:sz="4" w:space="0" w:color="auto"/>
              <w:bottom w:val="single" w:sz="4" w:space="0" w:color="auto"/>
            </w:tcBorders>
          </w:tcPr>
          <w:p w:rsidR="003E3819" w:rsidRDefault="00BF0481" w:rsidP="00A41B3A">
            <w:pPr>
              <w:ind w:left="404"/>
            </w:pPr>
            <w:r>
              <w:t>Tachycardia</w:t>
            </w:r>
            <w:r w:rsidR="00A41B3A">
              <w:t xml:space="preserve"> in </w:t>
            </w:r>
            <w:r w:rsidR="00545B7A">
              <w:t xml:space="preserve">theatre </w:t>
            </w:r>
            <w:r w:rsidR="003E3819">
              <w:t>is often due to ina</w:t>
            </w:r>
            <w:r w:rsidR="006D38B3">
              <w:t xml:space="preserve">dequate depth of anaesthesia / </w:t>
            </w:r>
            <w:r w:rsidR="003E3819">
              <w:t>analgesia</w:t>
            </w:r>
            <w:r w:rsidR="0042511E">
              <w:t xml:space="preserve"> or alternatively a reflex to hypotension</w:t>
            </w:r>
            <w:r w:rsidR="00970962">
              <w:t>.</w:t>
            </w:r>
          </w:p>
          <w:p w:rsidR="0059108B" w:rsidRDefault="003E3819" w:rsidP="00A41B3A">
            <w:pPr>
              <w:ind w:left="404"/>
            </w:pPr>
            <w:r>
              <w:t xml:space="preserve">Tachycardia </w:t>
            </w:r>
            <w:r w:rsidR="00545B7A">
              <w:t>should not be treated as an isolated variable</w:t>
            </w:r>
            <w:r w:rsidR="00A41B3A">
              <w:t xml:space="preserve">: </w:t>
            </w:r>
            <w:r w:rsidR="00D54313">
              <w:t>remember to tailor tre</w:t>
            </w:r>
            <w:r w:rsidR="00A41B3A">
              <w:t>atment to the patient and the situation</w:t>
            </w:r>
            <w:r w:rsidR="00970962">
              <w:t>.</w:t>
            </w:r>
          </w:p>
          <w:p w:rsidR="00AE3C5A" w:rsidRDefault="004C5C98" w:rsidP="00A41B3A">
            <w:pPr>
              <w:ind w:left="404"/>
            </w:pPr>
            <w:r>
              <w:t>Follow the full steps to exclude a serious underlying problem</w:t>
            </w:r>
            <w:r w:rsidR="00970962">
              <w:t>.</w:t>
            </w:r>
          </w:p>
        </w:tc>
      </w:tr>
    </w:tbl>
    <w:tbl>
      <w:tblPr>
        <w:tblStyle w:val="LightList-Accent6"/>
        <w:tblpPr w:leftFromText="180" w:rightFromText="180" w:vertAnchor="text" w:horzAnchor="margin" w:tblpXSpec="right" w:tblpY="148"/>
        <w:tblW w:w="0" w:type="auto"/>
        <w:tblLook w:val="04A0"/>
      </w:tblPr>
      <w:tblGrid>
        <w:gridCol w:w="6520"/>
      </w:tblGrid>
      <w:tr w:rsidR="00CB3095" w:rsidTr="0079176E">
        <w:trPr>
          <w:cnfStyle w:val="100000000000"/>
          <w:trHeight w:val="174"/>
        </w:trPr>
        <w:tc>
          <w:tcPr>
            <w:cnfStyle w:val="001000000000"/>
            <w:tcW w:w="6520" w:type="dxa"/>
          </w:tcPr>
          <w:p w:rsidR="00CB3095" w:rsidRDefault="00CB3095" w:rsidP="00007EA8">
            <w:r>
              <w:t>Box A: CRITICAL TACHYCARDIA</w:t>
            </w:r>
          </w:p>
        </w:tc>
      </w:tr>
      <w:tr w:rsidR="00CB3095" w:rsidTr="0079176E">
        <w:trPr>
          <w:cnfStyle w:val="000000100000"/>
          <w:trHeight w:val="1140"/>
        </w:trPr>
        <w:tc>
          <w:tcPr>
            <w:cnfStyle w:val="001000000000"/>
            <w:tcW w:w="6520" w:type="dxa"/>
          </w:tcPr>
          <w:p w:rsidR="002A0B24" w:rsidRPr="00A95C2B" w:rsidRDefault="00F24313" w:rsidP="00007EA8">
            <w:pPr>
              <w:rPr>
                <w:b w:val="0"/>
              </w:rPr>
            </w:pPr>
            <w:r>
              <w:rPr>
                <w:b w:val="0"/>
                <w:szCs w:val="20"/>
              </w:rPr>
              <w:t>If no pulse, d</w:t>
            </w:r>
            <w:r w:rsidR="00B01619" w:rsidRPr="002A0B24">
              <w:rPr>
                <w:b w:val="0"/>
                <w:szCs w:val="20"/>
              </w:rPr>
              <w:t xml:space="preserve">elegate </w:t>
            </w:r>
            <w:r>
              <w:rPr>
                <w:b w:val="0"/>
                <w:szCs w:val="20"/>
              </w:rPr>
              <w:t>one</w:t>
            </w:r>
            <w:r w:rsidR="00CB3095" w:rsidRPr="002A0B24">
              <w:rPr>
                <w:b w:val="0"/>
                <w:szCs w:val="20"/>
              </w:rPr>
              <w:t xml:space="preserve"> person </w:t>
            </w:r>
            <w:r w:rsidR="00B01619" w:rsidRPr="002A0B24">
              <w:rPr>
                <w:b w:val="0"/>
                <w:szCs w:val="20"/>
              </w:rPr>
              <w:t xml:space="preserve">(minimum) </w:t>
            </w:r>
            <w:r w:rsidR="00CB3095" w:rsidRPr="002A0B24">
              <w:rPr>
                <w:b w:val="0"/>
                <w:szCs w:val="20"/>
              </w:rPr>
              <w:t>to chest compression</w:t>
            </w:r>
            <w:r w:rsidR="00091514" w:rsidRPr="002A0B24">
              <w:rPr>
                <w:b w:val="0"/>
                <w:szCs w:val="20"/>
              </w:rPr>
              <w:t>s</w:t>
            </w:r>
            <w:r>
              <w:rPr>
                <w:b w:val="0"/>
                <w:szCs w:val="20"/>
              </w:rPr>
              <w:t xml:space="preserve"> and </w:t>
            </w:r>
            <w:r w:rsidR="00BB542C">
              <w:t xml:space="preserve">→ </w:t>
            </w:r>
            <w:r w:rsidR="00970962">
              <w:t>2-1</w:t>
            </w:r>
            <w:r w:rsidR="00BB542C">
              <w:t xml:space="preserve"> Cardiac a</w:t>
            </w:r>
            <w:r w:rsidR="00772734" w:rsidRPr="00A95C2B">
              <w:t>rrest</w:t>
            </w:r>
            <w:r w:rsidR="005B75EB">
              <w:t>.</w:t>
            </w:r>
          </w:p>
          <w:p w:rsidR="00CB3095" w:rsidRPr="009B00B2" w:rsidRDefault="00CB3095" w:rsidP="00007EA8">
            <w:pPr>
              <w:rPr>
                <w:b w:val="0"/>
                <w:sz w:val="20"/>
                <w:szCs w:val="20"/>
              </w:rPr>
            </w:pPr>
            <w:r w:rsidRPr="00A95C2B">
              <w:rPr>
                <w:b w:val="0"/>
              </w:rPr>
              <w:t>If hypotension worsening</w:t>
            </w:r>
            <w:r w:rsidRPr="009B00B2">
              <w:rPr>
                <w:b w:val="0"/>
                <w:szCs w:val="20"/>
              </w:rPr>
              <w:t xml:space="preserve"> or impending arrest</w:t>
            </w:r>
            <w:r w:rsidR="009B00B2" w:rsidRPr="009B00B2">
              <w:rPr>
                <w:b w:val="0"/>
                <w:szCs w:val="20"/>
              </w:rPr>
              <w:t>, c</w:t>
            </w:r>
            <w:r w:rsidRPr="009B00B2">
              <w:rPr>
                <w:b w:val="0"/>
                <w:szCs w:val="20"/>
              </w:rPr>
              <w:t xml:space="preserve">onsider </w:t>
            </w:r>
            <w:r w:rsidR="009B00B2" w:rsidRPr="009B00B2">
              <w:rPr>
                <w:b w:val="0"/>
                <w:szCs w:val="20"/>
              </w:rPr>
              <w:t>e</w:t>
            </w:r>
            <w:r w:rsidRPr="009B00B2">
              <w:rPr>
                <w:b w:val="0"/>
                <w:szCs w:val="20"/>
              </w:rPr>
              <w:t xml:space="preserve">lectrical </w:t>
            </w:r>
            <w:r w:rsidR="009B00B2" w:rsidRPr="009B00B2">
              <w:rPr>
                <w:b w:val="0"/>
                <w:szCs w:val="20"/>
              </w:rPr>
              <w:t>c</w:t>
            </w:r>
            <w:r w:rsidRPr="009B00B2">
              <w:rPr>
                <w:b w:val="0"/>
                <w:szCs w:val="20"/>
              </w:rPr>
              <w:t>ardioversion (Box D)</w:t>
            </w:r>
            <w:r w:rsidR="005B75EB">
              <w:rPr>
                <w:b w:val="0"/>
                <w:szCs w:val="20"/>
              </w:rPr>
              <w:t>.</w:t>
            </w:r>
          </w:p>
        </w:tc>
      </w:tr>
    </w:tbl>
    <w:p w:rsidR="009266E8" w:rsidRDefault="00792D70">
      <w:r w:rsidRPr="00792D70">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5pt;margin-top:12.3pt;width:430.3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" stroked="f">
            <v:textbox>
              <w:txbxContent>
                <w:p w:rsidR="00E8447A" w:rsidRPr="00136000" w:rsidRDefault="00E8447A" w:rsidP="009B00B2">
                  <w:pPr>
                    <w:spacing w:after="120"/>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E8447A" w:rsidRPr="00BB542C" w:rsidRDefault="00E8447A" w:rsidP="00F24313">
                  <w:pPr>
                    <w:spacing w:after="0" w:line="264" w:lineRule="auto"/>
                    <w:rPr>
                      <w:rFonts w:cstheme="minorHAnsi"/>
                      <w:b/>
                    </w:rPr>
                  </w:pPr>
                  <w:r w:rsidRPr="009B00B2">
                    <w:rPr>
                      <w:rFonts w:cstheme="minorHAnsi"/>
                    </w:rPr>
                    <w:t xml:space="preserve">❶ </w:t>
                  </w:r>
                  <w:r w:rsidR="00BB542C">
                    <w:rPr>
                      <w:rFonts w:cstheme="minorHAnsi"/>
                      <w:b/>
                    </w:rPr>
                    <w:t>I</w:t>
                  </w:r>
                  <w:r w:rsidR="00BB542C" w:rsidRPr="009B00B2">
                    <w:rPr>
                      <w:rFonts w:cstheme="minorHAnsi"/>
                      <w:b/>
                    </w:rPr>
                    <w:t>mmediate action</w:t>
                  </w:r>
                  <w:r w:rsidRPr="009B00B2">
                    <w:rPr>
                      <w:rFonts w:cstheme="minorHAnsi"/>
                    </w:rPr>
                    <w:t>: Stop any stim</w:t>
                  </w:r>
                  <w:r w:rsidR="00F24313">
                    <w:rPr>
                      <w:rFonts w:cstheme="minorHAnsi"/>
                    </w:rPr>
                    <w:t>ulus, Check pulse, rhythm and blood pressure</w:t>
                  </w:r>
                  <w:r w:rsidR="005B75EB">
                    <w:rPr>
                      <w:rFonts w:cstheme="minorHAnsi"/>
                    </w:rPr>
                    <w:t>:</w:t>
                  </w:r>
                </w:p>
                <w:p w:rsidR="00E8447A" w:rsidRPr="009B00B2" w:rsidRDefault="00E8447A" w:rsidP="00F24313">
                  <w:pPr>
                    <w:pStyle w:val="ListParagraph"/>
                    <w:numPr>
                      <w:ilvl w:val="0"/>
                      <w:numId w:val="23"/>
                    </w:numPr>
                    <w:spacing w:after="0" w:line="264" w:lineRule="auto"/>
                  </w:pPr>
                  <w:r w:rsidRPr="009B00B2">
                    <w:t>If no pulse or impending arrest: use Box A</w:t>
                  </w:r>
                  <w:r w:rsidR="005B75EB">
                    <w:t>.</w:t>
                  </w:r>
                </w:p>
                <w:p w:rsidR="00E8447A" w:rsidRPr="009B00B2" w:rsidRDefault="00E8447A" w:rsidP="00F24313">
                  <w:pPr>
                    <w:pStyle w:val="ListParagraph"/>
                    <w:numPr>
                      <w:ilvl w:val="0"/>
                      <w:numId w:val="23"/>
                    </w:numPr>
                    <w:spacing w:after="120" w:line="264" w:lineRule="auto"/>
                  </w:pPr>
                  <w:r w:rsidRPr="009B00B2">
                    <w:t xml:space="preserve">If narrow complex AND </w:t>
                  </w:r>
                  <w:r w:rsidRPr="009B00B2">
                    <w:rPr>
                      <w:u w:val="single"/>
                    </w:rPr>
                    <w:t>not</w:t>
                  </w:r>
                  <w:r w:rsidRPr="009B00B2">
                    <w:t xml:space="preserve"> hypotensive </w:t>
                  </w:r>
                  <w:r>
                    <w:t xml:space="preserve">first increase depth </w:t>
                  </w:r>
                  <w:r w:rsidR="00F24313">
                    <w:t xml:space="preserve">of </w:t>
                  </w:r>
                  <w:r w:rsidRPr="009B00B2">
                    <w:t>anaesthesia/analgesia</w:t>
                  </w:r>
                  <w:r w:rsidR="005B75EB">
                    <w:t>.</w:t>
                  </w:r>
                </w:p>
                <w:p w:rsidR="00E8447A" w:rsidRPr="009B00B2" w:rsidRDefault="00E8447A" w:rsidP="00F24313">
                  <w:pPr>
                    <w:spacing w:after="0" w:line="264" w:lineRule="auto"/>
                    <w:rPr>
                      <w:rFonts w:cstheme="minorHAnsi"/>
                    </w:rPr>
                  </w:pPr>
                  <w:r w:rsidRPr="009B00B2">
                    <w:rPr>
                      <w:rFonts w:cstheme="minorHAnsi"/>
                    </w:rPr>
                    <w:t>❷</w:t>
                  </w:r>
                  <w:r w:rsidRPr="009B00B2">
                    <w:t xml:space="preserve"> </w:t>
                  </w:r>
                  <w:r w:rsidR="00BB542C">
                    <w:rPr>
                      <w:rFonts w:cstheme="minorHAnsi"/>
                      <w:b/>
                    </w:rPr>
                    <w:t>Adequate o</w:t>
                  </w:r>
                  <w:r w:rsidRPr="009B00B2">
                    <w:rPr>
                      <w:rFonts w:cstheme="minorHAnsi"/>
                      <w:b/>
                    </w:rPr>
                    <w:t xml:space="preserve">xygen </w:t>
                  </w:r>
                  <w:r w:rsidR="00BB542C">
                    <w:rPr>
                      <w:rFonts w:cstheme="minorHAnsi"/>
                      <w:b/>
                    </w:rPr>
                    <w:t>d</w:t>
                  </w:r>
                  <w:r w:rsidRPr="009B00B2">
                    <w:rPr>
                      <w:rFonts w:cstheme="minorHAnsi"/>
                      <w:b/>
                    </w:rPr>
                    <w:t>elivery</w:t>
                  </w:r>
                </w:p>
                <w:p w:rsidR="00E8447A" w:rsidRPr="009B00B2" w:rsidRDefault="00BB542C" w:rsidP="00F24313">
                  <w:pPr>
                    <w:pStyle w:val="ListParagraph"/>
                    <w:numPr>
                      <w:ilvl w:val="0"/>
                      <w:numId w:val="24"/>
                    </w:numPr>
                    <w:spacing w:after="0" w:line="264" w:lineRule="auto"/>
                  </w:pPr>
                  <w:r>
                    <w:t>Check fresh gas f</w:t>
                  </w:r>
                  <w:r w:rsidR="00E8447A" w:rsidRPr="009B00B2">
                    <w:t>lo</w:t>
                  </w:r>
                  <w:r>
                    <w:t>w for circuit in use AND c</w:t>
                  </w:r>
                  <w:r w:rsidR="00E8447A" w:rsidRPr="009B00B2">
                    <w:t>heck measured F</w:t>
                  </w:r>
                  <w:r w:rsidR="00E8447A" w:rsidRPr="009B00B2">
                    <w:rPr>
                      <w:vertAlign w:val="subscript"/>
                    </w:rPr>
                    <w:t>i</w:t>
                  </w:r>
                  <w:r w:rsidR="00E8447A" w:rsidRPr="009B00B2">
                    <w:t>O</w:t>
                  </w:r>
                  <w:r w:rsidR="00E8447A" w:rsidRPr="009B00B2">
                    <w:rPr>
                      <w:vertAlign w:val="subscript"/>
                    </w:rPr>
                    <w:t>2</w:t>
                  </w:r>
                  <w:r w:rsidR="005B75EB">
                    <w:t>.</w:t>
                  </w:r>
                </w:p>
                <w:p w:rsidR="00F15500" w:rsidRPr="00FE2B23" w:rsidRDefault="00F15500" w:rsidP="00F24313">
                  <w:pPr>
                    <w:pStyle w:val="ListParagraph"/>
                    <w:numPr>
                      <w:ilvl w:val="0"/>
                      <w:numId w:val="24"/>
                    </w:numPr>
                    <w:spacing w:after="0" w:line="264" w:lineRule="auto"/>
                  </w:pPr>
                  <w:r>
                    <w:t>Visual inspection of entire breathing system including valves and connections</w:t>
                  </w:r>
                  <w:r w:rsidR="005B75EB">
                    <w:t>.</w:t>
                  </w:r>
                </w:p>
                <w:p w:rsidR="00E8447A" w:rsidRPr="009B00B2" w:rsidRDefault="00E8447A" w:rsidP="00F24313">
                  <w:pPr>
                    <w:pStyle w:val="ListParagraph"/>
                    <w:numPr>
                      <w:ilvl w:val="0"/>
                      <w:numId w:val="24"/>
                    </w:numPr>
                    <w:spacing w:after="120" w:line="264" w:lineRule="auto"/>
                  </w:pPr>
                  <w:r w:rsidRPr="009B00B2">
                    <w:t>Rapidly confirm reservoir bag moving OR ventilator bellows moving</w:t>
                  </w:r>
                  <w:r w:rsidR="005B75EB">
                    <w:t>.</w:t>
                  </w:r>
                </w:p>
                <w:p w:rsidR="00E8447A" w:rsidRPr="009B00B2" w:rsidRDefault="00E8447A" w:rsidP="00F24313">
                  <w:pPr>
                    <w:spacing w:after="0" w:line="264" w:lineRule="auto"/>
                  </w:pPr>
                  <w:r w:rsidRPr="009B00B2">
                    <w:rPr>
                      <w:rFonts w:cstheme="minorHAnsi"/>
                    </w:rPr>
                    <w:t>❸</w:t>
                  </w:r>
                  <w:r w:rsidRPr="009B00B2">
                    <w:rPr>
                      <w:b/>
                    </w:rPr>
                    <w:t xml:space="preserve"> Airway</w:t>
                  </w:r>
                </w:p>
                <w:p w:rsidR="00E8447A" w:rsidRPr="009B00B2" w:rsidRDefault="00E8447A" w:rsidP="00F24313">
                  <w:pPr>
                    <w:pStyle w:val="ListParagraph"/>
                    <w:numPr>
                      <w:ilvl w:val="0"/>
                      <w:numId w:val="25"/>
                    </w:numPr>
                    <w:spacing w:after="0" w:line="264" w:lineRule="auto"/>
                  </w:pPr>
                  <w:r w:rsidRPr="009B00B2">
                    <w:rPr>
                      <w:rFonts w:cstheme="minorHAnsi"/>
                    </w:rPr>
                    <w:t>Check position of airway device and listen for noise (including larynx and stomach)</w:t>
                  </w:r>
                  <w:r w:rsidR="005B75EB">
                    <w:rPr>
                      <w:rFonts w:cstheme="minorHAnsi"/>
                    </w:rPr>
                    <w:t>.</w:t>
                  </w:r>
                </w:p>
                <w:p w:rsidR="00E8447A" w:rsidRPr="009B00B2" w:rsidRDefault="00E8447A" w:rsidP="00F24313">
                  <w:pPr>
                    <w:pStyle w:val="ListParagraph"/>
                    <w:numPr>
                      <w:ilvl w:val="0"/>
                      <w:numId w:val="25"/>
                    </w:numPr>
                    <w:spacing w:after="0" w:line="264" w:lineRule="auto"/>
                  </w:pPr>
                  <w:r w:rsidRPr="009B00B2">
                    <w:rPr>
                      <w:rFonts w:cstheme="minorHAnsi"/>
                    </w:rPr>
                    <w:t xml:space="preserve">Check </w:t>
                  </w:r>
                  <w:proofErr w:type="spellStart"/>
                  <w:r w:rsidRPr="009B00B2">
                    <w:rPr>
                      <w:rFonts w:cstheme="minorHAnsi"/>
                    </w:rPr>
                    <w:t>capnogram</w:t>
                  </w:r>
                  <w:proofErr w:type="spellEnd"/>
                  <w:r w:rsidRPr="009B00B2">
                    <w:rPr>
                      <w:rFonts w:cstheme="minorHAnsi"/>
                    </w:rPr>
                    <w:t xml:space="preserve"> shape compatible with patent airway</w:t>
                  </w:r>
                  <w:r w:rsidR="005B75EB">
                    <w:rPr>
                      <w:rFonts w:cstheme="minorHAnsi"/>
                    </w:rPr>
                    <w:t>.</w:t>
                  </w:r>
                </w:p>
                <w:p w:rsidR="00E8447A" w:rsidRPr="009B00B2" w:rsidRDefault="00E8447A" w:rsidP="00F24313">
                  <w:pPr>
                    <w:pStyle w:val="ListParagraph"/>
                    <w:numPr>
                      <w:ilvl w:val="0"/>
                      <w:numId w:val="25"/>
                    </w:numPr>
                    <w:spacing w:after="120" w:line="264" w:lineRule="auto"/>
                  </w:pPr>
                  <w:r w:rsidRPr="009B00B2">
                    <w:rPr>
                      <w:rFonts w:cstheme="minorHAnsi"/>
                    </w:rPr>
                    <w:t xml:space="preserve">Confirm </w:t>
                  </w:r>
                  <w:r w:rsidRPr="009B00B2">
                    <w:t>airway device</w:t>
                  </w:r>
                  <w:r w:rsidRPr="009B00B2">
                    <w:rPr>
                      <w:rFonts w:cstheme="minorHAnsi"/>
                    </w:rPr>
                    <w:t xml:space="preserve"> is patent (c</w:t>
                  </w:r>
                  <w:r w:rsidRPr="009B00B2">
                    <w:t>on</w:t>
                  </w:r>
                  <w:r w:rsidR="005B75EB">
                    <w:t>sider passing suction catheter).</w:t>
                  </w:r>
                </w:p>
                <w:p w:rsidR="00E8447A" w:rsidRPr="009B00B2" w:rsidRDefault="00E8447A" w:rsidP="00F24313">
                  <w:pPr>
                    <w:spacing w:after="0" w:line="264" w:lineRule="auto"/>
                    <w:rPr>
                      <w:rFonts w:cstheme="minorHAnsi"/>
                    </w:rPr>
                  </w:pPr>
                  <w:r w:rsidRPr="009B00B2">
                    <w:rPr>
                      <w:rFonts w:cstheme="minorHAnsi"/>
                    </w:rPr>
                    <w:t xml:space="preserve">❹ </w:t>
                  </w:r>
                  <w:r w:rsidRPr="009B00B2">
                    <w:rPr>
                      <w:rFonts w:cstheme="minorHAnsi"/>
                      <w:b/>
                    </w:rPr>
                    <w:t>Breathing</w:t>
                  </w:r>
                </w:p>
                <w:p w:rsidR="00E8447A" w:rsidRPr="009B00B2" w:rsidRDefault="00E8447A" w:rsidP="00F24313">
                  <w:pPr>
                    <w:pStyle w:val="ListParagraph"/>
                    <w:numPr>
                      <w:ilvl w:val="0"/>
                      <w:numId w:val="27"/>
                    </w:numPr>
                    <w:spacing w:after="0" w:line="264" w:lineRule="auto"/>
                  </w:pPr>
                  <w:r w:rsidRPr="009B00B2">
                    <w:rPr>
                      <w:rFonts w:cstheme="minorHAnsi"/>
                    </w:rPr>
                    <w:t>Check chest symmetry, rate, breath sounds, SpO</w:t>
                  </w:r>
                  <w:r w:rsidRPr="009B00B2">
                    <w:rPr>
                      <w:rFonts w:cstheme="minorHAnsi"/>
                      <w:vertAlign w:val="subscript"/>
                    </w:rPr>
                    <w:t>2</w:t>
                  </w:r>
                  <w:r w:rsidRPr="009B00B2">
                    <w:rPr>
                      <w:rFonts w:cstheme="minorHAnsi"/>
                    </w:rPr>
                    <w:t xml:space="preserve">, measured </w:t>
                  </w:r>
                  <w:proofErr w:type="spellStart"/>
                  <w:r w:rsidRPr="009B00B2">
                    <w:rPr>
                      <w:rFonts w:cstheme="minorHAnsi"/>
                    </w:rPr>
                    <w:t>VT</w:t>
                  </w:r>
                  <w:r w:rsidR="00F24313" w:rsidRPr="00F24313">
                    <w:rPr>
                      <w:rFonts w:cstheme="minorHAnsi"/>
                      <w:sz w:val="20"/>
                      <w:szCs w:val="20"/>
                    </w:rPr>
                    <w:t>exp</w:t>
                  </w:r>
                  <w:proofErr w:type="spellEnd"/>
                  <w:r w:rsidR="00F24313">
                    <w:rPr>
                      <w:rFonts w:cstheme="minorHAnsi"/>
                    </w:rPr>
                    <w:t>, ET</w:t>
                  </w:r>
                  <w:r w:rsidRPr="009B00B2">
                    <w:rPr>
                      <w:rFonts w:cstheme="minorHAnsi"/>
                    </w:rPr>
                    <w:t>CO</w:t>
                  </w:r>
                  <w:r w:rsidRPr="009B00B2">
                    <w:rPr>
                      <w:rFonts w:cstheme="minorHAnsi"/>
                      <w:vertAlign w:val="subscript"/>
                    </w:rPr>
                    <w:t>2</w:t>
                  </w:r>
                  <w:r w:rsidR="005B75EB">
                    <w:rPr>
                      <w:rFonts w:cstheme="minorHAnsi"/>
                    </w:rPr>
                    <w:t>.</w:t>
                  </w:r>
                </w:p>
                <w:p w:rsidR="00E8447A" w:rsidRPr="009B00B2" w:rsidRDefault="00E8447A" w:rsidP="00F24313">
                  <w:pPr>
                    <w:pStyle w:val="ListParagraph"/>
                    <w:numPr>
                      <w:ilvl w:val="0"/>
                      <w:numId w:val="27"/>
                    </w:numPr>
                    <w:spacing w:after="120" w:line="264" w:lineRule="auto"/>
                  </w:pPr>
                  <w:r w:rsidRPr="009B00B2">
                    <w:rPr>
                      <w:rFonts w:cstheme="minorHAnsi"/>
                    </w:rPr>
                    <w:t>Feel the airway pressure using reservoir bag and APL valve &lt;3 breaths</w:t>
                  </w:r>
                  <w:r w:rsidR="005B75EB">
                    <w:rPr>
                      <w:rFonts w:cstheme="minorHAnsi"/>
                    </w:rPr>
                    <w:t>.</w:t>
                  </w:r>
                </w:p>
                <w:p w:rsidR="00E8447A" w:rsidRPr="009B00B2" w:rsidRDefault="00E8447A" w:rsidP="00F24313">
                  <w:pPr>
                    <w:spacing w:after="0" w:line="264" w:lineRule="auto"/>
                    <w:rPr>
                      <w:rFonts w:cstheme="minorHAnsi"/>
                    </w:rPr>
                  </w:pPr>
                  <w:r w:rsidRPr="009B00B2">
                    <w:rPr>
                      <w:rFonts w:cstheme="minorHAnsi"/>
                    </w:rPr>
                    <w:t>❺</w:t>
                  </w:r>
                  <w:r w:rsidRPr="009B00B2">
                    <w:rPr>
                      <w:rFonts w:cstheme="minorHAnsi"/>
                      <w:b/>
                    </w:rPr>
                    <w:t xml:space="preserve"> Circulation</w:t>
                  </w:r>
                </w:p>
                <w:p w:rsidR="00E8447A" w:rsidRPr="009B00B2" w:rsidRDefault="00BB542C" w:rsidP="00F24313">
                  <w:pPr>
                    <w:pStyle w:val="ListParagraph"/>
                    <w:numPr>
                      <w:ilvl w:val="0"/>
                      <w:numId w:val="15"/>
                    </w:numPr>
                    <w:spacing w:after="120" w:line="264" w:lineRule="auto"/>
                    <w:ind w:left="714" w:hanging="357"/>
                  </w:pPr>
                  <w:r>
                    <w:t>Check ra</w:t>
                  </w:r>
                  <w:r w:rsidR="00F24313">
                    <w:t>te, rhythm, perfusion, recheck blood pressure</w:t>
                  </w:r>
                  <w:r>
                    <w:t>, o</w:t>
                  </w:r>
                  <w:r w:rsidR="00F24313">
                    <w:t>btain 12-</w:t>
                  </w:r>
                  <w:r w:rsidR="00E8447A" w:rsidRPr="009B00B2">
                    <w:t>lead ECG if possible</w:t>
                  </w:r>
                  <w:r w:rsidR="005B75EB">
                    <w:t>.</w:t>
                  </w:r>
                </w:p>
                <w:p w:rsidR="00E8447A" w:rsidRPr="009B00B2" w:rsidRDefault="00E8447A" w:rsidP="00F24313">
                  <w:pPr>
                    <w:spacing w:after="120" w:line="264" w:lineRule="auto"/>
                  </w:pPr>
                  <w:r w:rsidRPr="009B00B2">
                    <w:rPr>
                      <w:rFonts w:cstheme="minorHAnsi"/>
                    </w:rPr>
                    <w:t>❻</w:t>
                  </w:r>
                  <w:r w:rsidRPr="009B00B2">
                    <w:rPr>
                      <w:rFonts w:cstheme="minorHAnsi"/>
                      <w:b/>
                    </w:rPr>
                    <w:t xml:space="preserve"> </w:t>
                  </w:r>
                  <w:r w:rsidR="005B75EB">
                    <w:rPr>
                      <w:rFonts w:cstheme="minorHAnsi"/>
                    </w:rPr>
                    <w:t>Consider underlying p</w:t>
                  </w:r>
                  <w:r w:rsidRPr="005B75EB">
                    <w:rPr>
                      <w:rFonts w:cstheme="minorHAnsi"/>
                    </w:rPr>
                    <w:t>roblem</w:t>
                  </w:r>
                  <w:r w:rsidR="005B75EB">
                    <w:rPr>
                      <w:rFonts w:cstheme="minorHAnsi"/>
                    </w:rPr>
                    <w:t>s</w:t>
                  </w:r>
                  <w:r w:rsidRPr="009B00B2">
                    <w:rPr>
                      <w:rFonts w:cstheme="minorHAnsi"/>
                      <w:b/>
                    </w:rPr>
                    <w:t xml:space="preserve"> </w:t>
                  </w:r>
                  <w:r w:rsidRPr="009B00B2">
                    <w:rPr>
                      <w:rFonts w:cstheme="minorHAnsi"/>
                    </w:rPr>
                    <w:t>(Box B)</w:t>
                  </w:r>
                  <w:r w:rsidR="005B75EB">
                    <w:rPr>
                      <w:rFonts w:cstheme="minorHAnsi"/>
                    </w:rPr>
                    <w:t>.</w:t>
                  </w:r>
                </w:p>
                <w:p w:rsidR="00E8447A" w:rsidRPr="009B00B2" w:rsidRDefault="00E8447A" w:rsidP="00F24313">
                  <w:pPr>
                    <w:spacing w:after="120" w:line="264" w:lineRule="auto"/>
                    <w:rPr>
                      <w:rFonts w:cstheme="minorHAnsi"/>
                    </w:rPr>
                  </w:pPr>
                  <w:r w:rsidRPr="009B00B2">
                    <w:rPr>
                      <w:rFonts w:cstheme="minorHAnsi"/>
                    </w:rPr>
                    <w:t xml:space="preserve">❼ </w:t>
                  </w:r>
                  <w:r w:rsidR="005B75EB">
                    <w:rPr>
                      <w:rFonts w:cstheme="minorHAnsi"/>
                    </w:rPr>
                    <w:t>Consider rate c</w:t>
                  </w:r>
                  <w:r w:rsidRPr="005B75EB">
                    <w:rPr>
                      <w:rFonts w:cstheme="minorHAnsi"/>
                    </w:rPr>
                    <w:t>ontrol</w:t>
                  </w:r>
                  <w:r w:rsidRPr="009B00B2">
                    <w:rPr>
                      <w:rFonts w:cstheme="minorHAnsi"/>
                    </w:rPr>
                    <w:t xml:space="preserve"> (Box C)</w:t>
                  </w:r>
                  <w:r w:rsidR="005B75EB">
                    <w:rPr>
                      <w:rFonts w:cstheme="minorHAnsi"/>
                    </w:rPr>
                    <w:t>.</w:t>
                  </w:r>
                </w:p>
                <w:p w:rsidR="00E8447A" w:rsidRPr="009B00B2" w:rsidRDefault="00E8447A" w:rsidP="00F24313">
                  <w:pPr>
                    <w:spacing w:after="120" w:line="264" w:lineRule="auto"/>
                  </w:pPr>
                  <w:r w:rsidRPr="009B00B2">
                    <w:rPr>
                      <w:rFonts w:cstheme="minorHAnsi"/>
                    </w:rPr>
                    <w:t xml:space="preserve">❽ </w:t>
                  </w:r>
                  <w:r w:rsidR="00BB542C">
                    <w:rPr>
                      <w:rFonts w:cstheme="minorHAnsi"/>
                      <w:b/>
                    </w:rPr>
                    <w:t>Call for help;</w:t>
                  </w:r>
                  <w:r w:rsidRPr="009B00B2">
                    <w:rPr>
                      <w:rFonts w:cstheme="minorHAnsi"/>
                      <w:b/>
                    </w:rPr>
                    <w:t xml:space="preserve"> </w:t>
                  </w:r>
                  <w:r w:rsidR="00BB542C">
                    <w:rPr>
                      <w:rFonts w:cstheme="minorHAnsi"/>
                    </w:rPr>
                    <w:t>consider electrical c</w:t>
                  </w:r>
                  <w:r w:rsidRPr="009B00B2">
                    <w:rPr>
                      <w:rFonts w:cstheme="minorHAnsi"/>
                    </w:rPr>
                    <w:t>ardioversion (Box D) if problem not resolving quickly</w:t>
                  </w:r>
                  <w:r w:rsidR="00BB542C">
                    <w:rPr>
                      <w:rFonts w:cstheme="minorHAnsi"/>
                    </w:rPr>
                    <w:t>.</w:t>
                  </w:r>
                </w:p>
                <w:p w:rsidR="00E8447A" w:rsidRPr="009B00B2" w:rsidRDefault="00E8447A" w:rsidP="00F24313">
                  <w:pPr>
                    <w:spacing w:after="0" w:line="264" w:lineRule="auto"/>
                    <w:rPr>
                      <w:rFonts w:cstheme="minorHAnsi"/>
                    </w:rPr>
                  </w:pPr>
                  <w:r w:rsidRPr="009B00B2">
                    <w:rPr>
                      <w:rFonts w:cstheme="minorHAnsi"/>
                      <w:b/>
                    </w:rPr>
                    <w:t>❾ Depth</w:t>
                  </w:r>
                  <w:r w:rsidR="00BB542C">
                    <w:rPr>
                      <w:rFonts w:cstheme="minorHAnsi"/>
                      <w:b/>
                    </w:rPr>
                    <w:t xml:space="preserve">:  </w:t>
                  </w:r>
                  <w:r w:rsidRPr="009B00B2">
                    <w:rPr>
                      <w:rFonts w:cstheme="minorHAnsi"/>
                    </w:rPr>
                    <w:t xml:space="preserve">Consider current depth of anaesthesia AND </w:t>
                  </w:r>
                  <w:r w:rsidR="00BB542C">
                    <w:rPr>
                      <w:rFonts w:cstheme="minorHAnsi"/>
                    </w:rPr>
                    <w:t xml:space="preserve">adequacy of </w:t>
                  </w:r>
                  <w:r w:rsidRPr="009B00B2">
                    <w:rPr>
                      <w:rFonts w:cstheme="minorHAnsi"/>
                    </w:rPr>
                    <w:t>analgesia</w:t>
                  </w:r>
                  <w:r w:rsidR="00BB542C">
                    <w:rPr>
                      <w:rFonts w:cstheme="minorHAnsi"/>
                    </w:rPr>
                    <w:t>.</w:t>
                  </w:r>
                </w:p>
              </w:txbxContent>
            </v:textbox>
          </v:shape>
        </w:pict>
      </w:r>
      <w:r w:rsidR="00CB3095" w:rsidRPr="007B1D53">
        <w:rPr>
          <w:noProof/>
          <w:color w:val="A6A6A6" w:themeColor="background1" w:themeShade="A6"/>
          <w:sz w:val="56"/>
          <w:lang w:val="en-US"/>
        </w:rPr>
        <w:t xml:space="preserve"> </w:t>
      </w:r>
    </w:p>
    <w:p w:rsidR="00042F42" w:rsidRDefault="00042F42"/>
    <w:p w:rsidR="00042F42" w:rsidRPr="00042F42" w:rsidRDefault="00042F42" w:rsidP="00042F42"/>
    <w:tbl>
      <w:tblPr>
        <w:tblStyle w:val="LightList-Accent4"/>
        <w:tblpPr w:leftFromText="180" w:rightFromText="180" w:vertAnchor="text" w:horzAnchor="margin" w:tblpXSpec="right" w:tblpY="206"/>
        <w:tblW w:w="6520" w:type="dxa"/>
        <w:tblLook w:val="04A0"/>
      </w:tblPr>
      <w:tblGrid>
        <w:gridCol w:w="6520"/>
      </w:tblGrid>
      <w:tr w:rsidR="002A0B24" w:rsidTr="0079176E">
        <w:trPr>
          <w:cnfStyle w:val="100000000000"/>
          <w:trHeight w:val="328"/>
        </w:trPr>
        <w:tc>
          <w:tcPr>
            <w:cnfStyle w:val="001000000000"/>
            <w:tcW w:w="6520" w:type="dxa"/>
          </w:tcPr>
          <w:p w:rsidR="002A0B24" w:rsidRDefault="002A0B24" w:rsidP="00007EA8">
            <w:r>
              <w:t>Box B: POTENTIAL UNDERLYING PROBLEMS</w:t>
            </w:r>
          </w:p>
        </w:tc>
      </w:tr>
      <w:tr w:rsidR="002A0B24" w:rsidTr="0079176E">
        <w:trPr>
          <w:cnfStyle w:val="000000100000"/>
          <w:trHeight w:val="2050"/>
        </w:trPr>
        <w:tc>
          <w:tcPr>
            <w:cnfStyle w:val="001000000000"/>
            <w:tcW w:w="6520" w:type="dxa"/>
          </w:tcPr>
          <w:p w:rsidR="00146F43" w:rsidRPr="0079176E" w:rsidRDefault="00146F43" w:rsidP="0079176E">
            <w:pPr>
              <w:pStyle w:val="ListParagraph"/>
              <w:numPr>
                <w:ilvl w:val="0"/>
                <w:numId w:val="28"/>
              </w:numPr>
              <w:rPr>
                <w:b w:val="0"/>
              </w:rPr>
            </w:pPr>
            <w:r w:rsidRPr="0079176E">
              <w:rPr>
                <w:b w:val="0"/>
              </w:rPr>
              <w:t>Stimulation with inadequate depth</w:t>
            </w:r>
            <w:r w:rsidR="005B75EB">
              <w:rPr>
                <w:b w:val="0"/>
              </w:rPr>
              <w:t>.</w:t>
            </w:r>
          </w:p>
          <w:p w:rsidR="00146F43" w:rsidRPr="0079176E" w:rsidRDefault="00146F43" w:rsidP="0079176E">
            <w:pPr>
              <w:pStyle w:val="ListParagraph"/>
              <w:numPr>
                <w:ilvl w:val="0"/>
                <w:numId w:val="28"/>
              </w:numPr>
              <w:rPr>
                <w:b w:val="0"/>
              </w:rPr>
            </w:pPr>
            <w:r w:rsidRPr="0079176E">
              <w:rPr>
                <w:b w:val="0"/>
              </w:rPr>
              <w:t xml:space="preserve">Consider </w:t>
            </w:r>
            <w:r w:rsidR="002A0B24" w:rsidRPr="0079176E">
              <w:rPr>
                <w:b w:val="0"/>
              </w:rPr>
              <w:t>drug error</w:t>
            </w:r>
            <w:r w:rsidR="005B75EB">
              <w:rPr>
                <w:b w:val="0"/>
              </w:rPr>
              <w:t>.</w:t>
            </w:r>
          </w:p>
          <w:p w:rsidR="002A0B24" w:rsidRPr="0079176E" w:rsidRDefault="00F24313" w:rsidP="00970962">
            <w:pPr>
              <w:pStyle w:val="ListParagraph"/>
              <w:numPr>
                <w:ilvl w:val="0"/>
                <w:numId w:val="28"/>
              </w:numPr>
            </w:pPr>
            <w:r>
              <w:rPr>
                <w:b w:val="0"/>
              </w:rPr>
              <w:t>Also consider: central line/wire; hypovolaemia; primary cardiac arrhythmia; m</w:t>
            </w:r>
            <w:r w:rsidR="002A0B24" w:rsidRPr="0079176E">
              <w:rPr>
                <w:b w:val="0"/>
              </w:rPr>
              <w:t>yocardial infarc</w:t>
            </w:r>
            <w:r>
              <w:rPr>
                <w:b w:val="0"/>
              </w:rPr>
              <w:t>tion; e</w:t>
            </w:r>
            <w:r w:rsidR="00B65E60" w:rsidRPr="0079176E">
              <w:rPr>
                <w:b w:val="0"/>
              </w:rPr>
              <w:t xml:space="preserve">lectrolyte disturbance; </w:t>
            </w:r>
            <w:r>
              <w:rPr>
                <w:b w:val="0"/>
              </w:rPr>
              <w:t>l</w:t>
            </w:r>
            <w:r w:rsidR="002A0B24" w:rsidRPr="0079176E">
              <w:rPr>
                <w:b w:val="0"/>
              </w:rPr>
              <w:t>ocal anaesthet</w:t>
            </w:r>
            <w:r w:rsidR="00E8447A" w:rsidRPr="0079176E">
              <w:rPr>
                <w:b w:val="0"/>
              </w:rPr>
              <w:t xml:space="preserve">ic toxicity </w:t>
            </w:r>
            <w:r w:rsidR="00E8447A" w:rsidRPr="00A95C2B">
              <w:t>(→</w:t>
            </w:r>
            <w:r w:rsidR="00970962">
              <w:t xml:space="preserve"> 3-10</w:t>
            </w:r>
            <w:r w:rsidR="00E8447A" w:rsidRPr="00A95C2B">
              <w:t>)</w:t>
            </w:r>
            <w:r>
              <w:rPr>
                <w:b w:val="0"/>
              </w:rPr>
              <w:t>; s</w:t>
            </w:r>
            <w:r w:rsidR="00A95C2B">
              <w:rPr>
                <w:b w:val="0"/>
              </w:rPr>
              <w:t>epsis</w:t>
            </w:r>
            <w:r w:rsidR="00A95C2B" w:rsidRPr="00A95C2B">
              <w:t xml:space="preserve"> (→ </w:t>
            </w:r>
            <w:r w:rsidR="00970962">
              <w:t>3-14</w:t>
            </w:r>
            <w:r w:rsidR="00E8447A" w:rsidRPr="00A95C2B">
              <w:t>)</w:t>
            </w:r>
            <w:r w:rsidR="00E8447A" w:rsidRPr="0079176E">
              <w:rPr>
                <w:b w:val="0"/>
              </w:rPr>
              <w:t xml:space="preserve">; </w:t>
            </w:r>
            <w:r>
              <w:rPr>
                <w:b w:val="0"/>
              </w:rPr>
              <w:t>c</w:t>
            </w:r>
            <w:r w:rsidR="00970962">
              <w:rPr>
                <w:b w:val="0"/>
              </w:rPr>
              <w:t>irculatory embolus</w:t>
            </w:r>
            <w:r w:rsidR="00A95C2B">
              <w:rPr>
                <w:b w:val="0"/>
              </w:rPr>
              <w:t xml:space="preserve">, </w:t>
            </w:r>
            <w:r w:rsidR="002A0B24" w:rsidRPr="0079176E">
              <w:rPr>
                <w:b w:val="0"/>
              </w:rPr>
              <w:t xml:space="preserve">gas/fat/amniotic </w:t>
            </w:r>
            <w:r w:rsidR="002A0B24" w:rsidRPr="00A95C2B">
              <w:t>(→</w:t>
            </w:r>
            <w:r w:rsidR="00970962">
              <w:t xml:space="preserve"> 3-5</w:t>
            </w:r>
            <w:r w:rsidR="002A0B24" w:rsidRPr="00A95C2B">
              <w:t>)</w:t>
            </w:r>
            <w:r>
              <w:rPr>
                <w:b w:val="0"/>
              </w:rPr>
              <w:t>; a</w:t>
            </w:r>
            <w:r w:rsidR="00A95C2B">
              <w:rPr>
                <w:b w:val="0"/>
              </w:rPr>
              <w:t>naphylaxis</w:t>
            </w:r>
            <w:r w:rsidR="00A95C2B" w:rsidRPr="00A95C2B">
              <w:t xml:space="preserve"> (→ </w:t>
            </w:r>
            <w:r w:rsidR="00970962">
              <w:t>3-1</w:t>
            </w:r>
            <w:r w:rsidR="002A0B24" w:rsidRPr="00A95C2B">
              <w:t>)</w:t>
            </w:r>
            <w:r>
              <w:rPr>
                <w:b w:val="0"/>
              </w:rPr>
              <w:t>; m</w:t>
            </w:r>
            <w:r w:rsidR="00A95C2B">
              <w:rPr>
                <w:b w:val="0"/>
              </w:rPr>
              <w:t xml:space="preserve">alignant hyperthermia crisis </w:t>
            </w:r>
            <w:r w:rsidR="00A95C2B" w:rsidRPr="00A95C2B">
              <w:t xml:space="preserve">(→ </w:t>
            </w:r>
            <w:r w:rsidR="00970962">
              <w:t>3-8</w:t>
            </w:r>
            <w:r w:rsidR="002A0B24" w:rsidRPr="00A95C2B">
              <w:t>)</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257"/>
        <w:tblW w:w="0" w:type="auto"/>
        <w:tblLook w:val="04A0"/>
      </w:tblPr>
      <w:tblGrid>
        <w:gridCol w:w="6520"/>
      </w:tblGrid>
      <w:tr w:rsidR="0079176E" w:rsidRPr="004555AC" w:rsidTr="0079176E">
        <w:trPr>
          <w:cnfStyle w:val="100000000000"/>
          <w:trHeight w:val="247"/>
        </w:trPr>
        <w:tc>
          <w:tcPr>
            <w:cnfStyle w:val="001000000000"/>
            <w:tcW w:w="6520" w:type="dxa"/>
          </w:tcPr>
          <w:p w:rsidR="0079176E" w:rsidRPr="004555AC" w:rsidRDefault="0079176E" w:rsidP="0079176E">
            <w:pPr>
              <w:rPr>
                <w:sz w:val="20"/>
                <w:szCs w:val="20"/>
              </w:rPr>
            </w:pPr>
            <w:r>
              <w:rPr>
                <w:szCs w:val="20"/>
              </w:rPr>
              <w:t>Box C: DRUGS FOR TACHYCARDIA</w:t>
            </w:r>
          </w:p>
        </w:tc>
      </w:tr>
      <w:tr w:rsidR="0079176E" w:rsidRPr="004555AC" w:rsidTr="0079176E">
        <w:trPr>
          <w:cnfStyle w:val="000000100000"/>
          <w:trHeight w:val="495"/>
        </w:trPr>
        <w:tc>
          <w:tcPr>
            <w:cnfStyle w:val="001000000000"/>
            <w:tcW w:w="6520" w:type="dxa"/>
            <w:shd w:val="clear" w:color="auto" w:fill="FFFFFF" w:themeFill="background1"/>
          </w:tcPr>
          <w:p w:rsidR="0079176E" w:rsidRPr="0079176E" w:rsidRDefault="00F24313" w:rsidP="0079176E">
            <w:pPr>
              <w:pStyle w:val="ListParagraph"/>
              <w:numPr>
                <w:ilvl w:val="0"/>
                <w:numId w:val="29"/>
              </w:numPr>
              <w:rPr>
                <w:b w:val="0"/>
                <w:szCs w:val="20"/>
              </w:rPr>
            </w:pPr>
            <w:r>
              <w:rPr>
                <w:b w:val="0"/>
                <w:szCs w:val="20"/>
              </w:rPr>
              <w:t>Fluid b</w:t>
            </w:r>
            <w:r w:rsidR="0079176E" w:rsidRPr="0079176E">
              <w:rPr>
                <w:b w:val="0"/>
                <w:szCs w:val="20"/>
              </w:rPr>
              <w:t>olus 10 ml.kg</w:t>
            </w:r>
            <w:r w:rsidR="0079176E" w:rsidRPr="0079176E">
              <w:rPr>
                <w:b w:val="0"/>
                <w:szCs w:val="20"/>
                <w:vertAlign w:val="superscript"/>
              </w:rPr>
              <w:t>-1</w:t>
            </w:r>
            <w:r w:rsidR="0079176E" w:rsidRPr="0079176E">
              <w:rPr>
                <w:b w:val="0"/>
                <w:szCs w:val="20"/>
              </w:rPr>
              <w:t xml:space="preserve"> (adult 250 ml)</w:t>
            </w:r>
          </w:p>
          <w:p w:rsidR="0079176E" w:rsidRPr="0079176E" w:rsidRDefault="0079176E" w:rsidP="0079176E">
            <w:pPr>
              <w:pStyle w:val="ListParagraph"/>
              <w:numPr>
                <w:ilvl w:val="0"/>
                <w:numId w:val="29"/>
              </w:numPr>
              <w:rPr>
                <w:b w:val="0"/>
                <w:szCs w:val="20"/>
              </w:rPr>
            </w:pPr>
            <w:r w:rsidRPr="0079176E">
              <w:rPr>
                <w:b w:val="0"/>
                <w:szCs w:val="20"/>
              </w:rPr>
              <w:t>Magnesium 50</w:t>
            </w:r>
            <w:r>
              <w:rPr>
                <w:b w:val="0"/>
                <w:szCs w:val="20"/>
              </w:rPr>
              <w:t xml:space="preserve"> </w:t>
            </w:r>
            <w:r w:rsidRPr="0079176E">
              <w:rPr>
                <w:b w:val="0"/>
                <w:szCs w:val="20"/>
              </w:rPr>
              <w:t>mg.kg</w:t>
            </w:r>
            <w:r w:rsidRPr="0079176E">
              <w:rPr>
                <w:b w:val="0"/>
                <w:szCs w:val="20"/>
                <w:vertAlign w:val="superscript"/>
              </w:rPr>
              <w:t>-1</w:t>
            </w:r>
            <w:r w:rsidRPr="0079176E">
              <w:rPr>
                <w:b w:val="0"/>
                <w:szCs w:val="20"/>
              </w:rPr>
              <w:t xml:space="preserve"> (adult 2</w:t>
            </w:r>
            <w:r>
              <w:rPr>
                <w:b w:val="0"/>
                <w:szCs w:val="20"/>
              </w:rPr>
              <w:t xml:space="preserve"> </w:t>
            </w:r>
            <w:r w:rsidRPr="0079176E">
              <w:rPr>
                <w:b w:val="0"/>
                <w:szCs w:val="20"/>
              </w:rPr>
              <w:t>g) over &gt;10 min, max conc. 200</w:t>
            </w:r>
            <w:r>
              <w:rPr>
                <w:b w:val="0"/>
                <w:szCs w:val="20"/>
              </w:rPr>
              <w:t xml:space="preserve"> </w:t>
            </w:r>
            <w:r w:rsidRPr="0079176E">
              <w:rPr>
                <w:b w:val="0"/>
                <w:szCs w:val="20"/>
              </w:rPr>
              <w:t>mg</w:t>
            </w:r>
            <w:r>
              <w:rPr>
                <w:b w:val="0"/>
                <w:szCs w:val="20"/>
              </w:rPr>
              <w:t>.</w:t>
            </w:r>
            <w:r w:rsidRPr="0079176E">
              <w:rPr>
                <w:b w:val="0"/>
                <w:szCs w:val="20"/>
              </w:rPr>
              <w:t>ml</w:t>
            </w:r>
            <w:r w:rsidRPr="0079176E">
              <w:rPr>
                <w:b w:val="0"/>
                <w:szCs w:val="20"/>
                <w:vertAlign w:val="superscript"/>
              </w:rPr>
              <w:t>-1</w:t>
            </w:r>
          </w:p>
          <w:p w:rsidR="0079176E" w:rsidRPr="0079176E" w:rsidRDefault="0079176E" w:rsidP="0079176E">
            <w:pPr>
              <w:pStyle w:val="ListParagraph"/>
              <w:numPr>
                <w:ilvl w:val="0"/>
                <w:numId w:val="29"/>
              </w:numPr>
              <w:rPr>
                <w:b w:val="0"/>
                <w:szCs w:val="20"/>
              </w:rPr>
            </w:pPr>
            <w:r w:rsidRPr="0079176E">
              <w:rPr>
                <w:b w:val="0"/>
                <w:szCs w:val="20"/>
              </w:rPr>
              <w:t>Amiodarone 5</w:t>
            </w:r>
            <w:r>
              <w:rPr>
                <w:b w:val="0"/>
                <w:szCs w:val="20"/>
              </w:rPr>
              <w:t xml:space="preserve"> </w:t>
            </w:r>
            <w:r w:rsidRPr="0079176E">
              <w:rPr>
                <w:b w:val="0"/>
                <w:szCs w:val="20"/>
              </w:rPr>
              <w:t>mg</w:t>
            </w:r>
            <w:r>
              <w:rPr>
                <w:b w:val="0"/>
                <w:szCs w:val="20"/>
              </w:rPr>
              <w:t>.</w:t>
            </w:r>
            <w:r w:rsidRPr="0079176E">
              <w:rPr>
                <w:b w:val="0"/>
                <w:szCs w:val="20"/>
              </w:rPr>
              <w:t>kg</w:t>
            </w:r>
            <w:r w:rsidRPr="0079176E">
              <w:rPr>
                <w:b w:val="0"/>
                <w:szCs w:val="20"/>
                <w:vertAlign w:val="superscript"/>
              </w:rPr>
              <w:t>-1</w:t>
            </w:r>
            <w:r w:rsidRPr="0079176E">
              <w:rPr>
                <w:b w:val="0"/>
                <w:szCs w:val="20"/>
              </w:rPr>
              <w:t xml:space="preserve"> (adult 300</w:t>
            </w:r>
            <w:r w:rsidR="00970962">
              <w:rPr>
                <w:b w:val="0"/>
                <w:szCs w:val="20"/>
              </w:rPr>
              <w:t xml:space="preserve"> </w:t>
            </w:r>
            <w:r w:rsidRPr="0079176E">
              <w:rPr>
                <w:b w:val="0"/>
                <w:szCs w:val="20"/>
              </w:rPr>
              <w:t>mg) over &gt;3 min, NOT in polymorphic VT</w:t>
            </w:r>
          </w:p>
          <w:p w:rsidR="0079176E" w:rsidRPr="0079176E" w:rsidRDefault="0079176E" w:rsidP="0079176E">
            <w:pPr>
              <w:pStyle w:val="ListParagraph"/>
              <w:numPr>
                <w:ilvl w:val="0"/>
                <w:numId w:val="29"/>
              </w:numPr>
              <w:rPr>
                <w:b w:val="0"/>
                <w:szCs w:val="20"/>
              </w:rPr>
            </w:pPr>
            <w:r w:rsidRPr="0079176E">
              <w:rPr>
                <w:b w:val="0"/>
                <w:szCs w:val="20"/>
              </w:rPr>
              <w:t>Labetalol 0.5</w:t>
            </w:r>
            <w:r>
              <w:rPr>
                <w:b w:val="0"/>
                <w:szCs w:val="20"/>
              </w:rPr>
              <w:t xml:space="preserve"> </w:t>
            </w:r>
            <w:r w:rsidRPr="0079176E">
              <w:rPr>
                <w:b w:val="0"/>
                <w:szCs w:val="20"/>
              </w:rPr>
              <w:t>mg</w:t>
            </w:r>
            <w:r>
              <w:rPr>
                <w:b w:val="0"/>
                <w:szCs w:val="20"/>
              </w:rPr>
              <w:t>.</w:t>
            </w:r>
            <w:r w:rsidRPr="0079176E">
              <w:rPr>
                <w:b w:val="0"/>
                <w:szCs w:val="20"/>
              </w:rPr>
              <w:t>kg</w:t>
            </w:r>
            <w:r w:rsidRPr="0079176E">
              <w:rPr>
                <w:b w:val="0"/>
                <w:szCs w:val="20"/>
                <w:vertAlign w:val="superscript"/>
              </w:rPr>
              <w:t>-1</w:t>
            </w:r>
            <w:r w:rsidRPr="0079176E">
              <w:rPr>
                <w:b w:val="0"/>
                <w:szCs w:val="20"/>
              </w:rPr>
              <w:t xml:space="preserve"> (adult 25-50</w:t>
            </w:r>
            <w:r>
              <w:rPr>
                <w:b w:val="0"/>
                <w:szCs w:val="20"/>
              </w:rPr>
              <w:t xml:space="preserve"> </w:t>
            </w:r>
            <w:r w:rsidR="00F24313">
              <w:rPr>
                <w:b w:val="0"/>
                <w:szCs w:val="20"/>
              </w:rPr>
              <w:t>mg), r</w:t>
            </w:r>
            <w:r w:rsidRPr="0079176E">
              <w:rPr>
                <w:b w:val="0"/>
                <w:szCs w:val="20"/>
              </w:rPr>
              <w:t>epeat when necessary</w:t>
            </w:r>
          </w:p>
          <w:p w:rsidR="0079176E" w:rsidRPr="0079176E" w:rsidRDefault="0079176E" w:rsidP="0079176E">
            <w:pPr>
              <w:pStyle w:val="ListParagraph"/>
              <w:numPr>
                <w:ilvl w:val="0"/>
                <w:numId w:val="29"/>
              </w:numPr>
              <w:rPr>
                <w:b w:val="0"/>
                <w:szCs w:val="20"/>
              </w:rPr>
            </w:pPr>
            <w:proofErr w:type="spellStart"/>
            <w:r w:rsidRPr="0079176E">
              <w:rPr>
                <w:b w:val="0"/>
                <w:szCs w:val="20"/>
              </w:rPr>
              <w:t>Esmolol</w:t>
            </w:r>
            <w:proofErr w:type="spellEnd"/>
            <w:r w:rsidRPr="0079176E">
              <w:rPr>
                <w:b w:val="0"/>
                <w:szCs w:val="20"/>
              </w:rPr>
              <w:t xml:space="preserve"> 0.5</w:t>
            </w:r>
            <w:r>
              <w:rPr>
                <w:b w:val="0"/>
                <w:szCs w:val="20"/>
              </w:rPr>
              <w:t xml:space="preserve"> </w:t>
            </w:r>
            <w:r w:rsidRPr="0079176E">
              <w:rPr>
                <w:b w:val="0"/>
                <w:szCs w:val="20"/>
              </w:rPr>
              <w:t>mg</w:t>
            </w:r>
            <w:r>
              <w:rPr>
                <w:b w:val="0"/>
                <w:szCs w:val="20"/>
              </w:rPr>
              <w:t>.</w:t>
            </w:r>
            <w:r w:rsidRPr="0079176E">
              <w:rPr>
                <w:b w:val="0"/>
                <w:szCs w:val="20"/>
              </w:rPr>
              <w:t>kg</w:t>
            </w:r>
            <w:r w:rsidRPr="0079176E">
              <w:rPr>
                <w:b w:val="0"/>
                <w:szCs w:val="20"/>
                <w:vertAlign w:val="superscript"/>
              </w:rPr>
              <w:t>-1</w:t>
            </w:r>
            <w:r w:rsidRPr="0079176E">
              <w:rPr>
                <w:b w:val="0"/>
                <w:szCs w:val="20"/>
              </w:rPr>
              <w:t xml:space="preserve"> (adult 25-50</w:t>
            </w:r>
            <w:r w:rsidR="00970962">
              <w:rPr>
                <w:b w:val="0"/>
                <w:szCs w:val="20"/>
              </w:rPr>
              <w:t xml:space="preserve"> </w:t>
            </w:r>
            <w:r w:rsidRPr="0079176E">
              <w:rPr>
                <w:b w:val="0"/>
                <w:szCs w:val="20"/>
              </w:rPr>
              <w:t xml:space="preserve">mg) </w:t>
            </w:r>
          </w:p>
          <w:p w:rsidR="0079176E" w:rsidRPr="0079176E" w:rsidRDefault="0079176E" w:rsidP="0079176E">
            <w:pPr>
              <w:pStyle w:val="ListParagraph"/>
              <w:numPr>
                <w:ilvl w:val="0"/>
                <w:numId w:val="29"/>
              </w:numPr>
              <w:rPr>
                <w:sz w:val="20"/>
                <w:szCs w:val="20"/>
              </w:rPr>
            </w:pPr>
            <w:r w:rsidRPr="0079176E">
              <w:rPr>
                <w:b w:val="0"/>
                <w:szCs w:val="20"/>
              </w:rPr>
              <w:t>Adenosine 0.1 to 0.5</w:t>
            </w:r>
            <w:r>
              <w:rPr>
                <w:b w:val="0"/>
                <w:szCs w:val="20"/>
              </w:rPr>
              <w:t xml:space="preserve"> </w:t>
            </w:r>
            <w:r w:rsidRPr="0079176E">
              <w:rPr>
                <w:b w:val="0"/>
                <w:szCs w:val="20"/>
              </w:rPr>
              <w:t>mg</w:t>
            </w:r>
            <w:r>
              <w:rPr>
                <w:b w:val="0"/>
                <w:szCs w:val="20"/>
              </w:rPr>
              <w:t>.</w:t>
            </w:r>
            <w:r w:rsidRPr="0079176E">
              <w:rPr>
                <w:b w:val="0"/>
                <w:szCs w:val="20"/>
              </w:rPr>
              <w:t>kg</w:t>
            </w:r>
            <w:r w:rsidRPr="0079176E">
              <w:rPr>
                <w:b w:val="0"/>
                <w:szCs w:val="20"/>
                <w:vertAlign w:val="superscript"/>
              </w:rPr>
              <w:t>-1</w:t>
            </w:r>
            <w:r>
              <w:rPr>
                <w:b w:val="0"/>
                <w:szCs w:val="20"/>
              </w:rPr>
              <w:t xml:space="preserve"> (Adult 3 to 18</w:t>
            </w:r>
            <w:r w:rsidR="00970962">
              <w:rPr>
                <w:b w:val="0"/>
                <w:szCs w:val="20"/>
              </w:rPr>
              <w:t xml:space="preserve"> </w:t>
            </w:r>
            <w:r>
              <w:rPr>
                <w:b w:val="0"/>
                <w:szCs w:val="20"/>
              </w:rPr>
              <w:t>mg) – f</w:t>
            </w:r>
            <w:r w:rsidRPr="0079176E">
              <w:rPr>
                <w:b w:val="0"/>
                <w:szCs w:val="20"/>
              </w:rPr>
              <w:t>or SVT</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042F42" w:rsidP="00042F42"/>
    <w:tbl>
      <w:tblPr>
        <w:tblStyle w:val="LightList"/>
        <w:tblpPr w:leftFromText="180" w:rightFromText="180" w:vertAnchor="text" w:horzAnchor="margin" w:tblpXSpec="right" w:tblpY="382"/>
        <w:tblW w:w="0" w:type="auto"/>
        <w:tblLook w:val="04A0"/>
      </w:tblPr>
      <w:tblGrid>
        <w:gridCol w:w="6520"/>
      </w:tblGrid>
      <w:tr w:rsidR="00007EA8" w:rsidTr="0079176E">
        <w:trPr>
          <w:cnfStyle w:val="100000000000"/>
        </w:trPr>
        <w:tc>
          <w:tcPr>
            <w:cnfStyle w:val="001000000000"/>
            <w:tcW w:w="6520" w:type="dxa"/>
          </w:tcPr>
          <w:p w:rsidR="00007EA8" w:rsidRDefault="00007EA8" w:rsidP="0079176E">
            <w:r>
              <w:t>Box D: ELECTRICAL CARDIOVERSION</w:t>
            </w:r>
          </w:p>
        </w:tc>
      </w:tr>
      <w:tr w:rsidR="00007EA8" w:rsidTr="0079176E">
        <w:trPr>
          <w:cnfStyle w:val="000000100000"/>
          <w:trHeight w:val="1394"/>
        </w:trPr>
        <w:tc>
          <w:tcPr>
            <w:cnfStyle w:val="001000000000"/>
            <w:tcW w:w="6520" w:type="dxa"/>
          </w:tcPr>
          <w:p w:rsidR="00007EA8" w:rsidRPr="005B75EB" w:rsidRDefault="00007EA8" w:rsidP="005B75EB">
            <w:pPr>
              <w:pStyle w:val="ListParagraph"/>
              <w:numPr>
                <w:ilvl w:val="0"/>
                <w:numId w:val="30"/>
              </w:numPr>
              <w:rPr>
                <w:b w:val="0"/>
              </w:rPr>
            </w:pPr>
            <w:r w:rsidRPr="005B75EB">
              <w:rPr>
                <w:b w:val="0"/>
              </w:rPr>
              <w:t>Attach pads and ECG from defibrillator</w:t>
            </w:r>
            <w:r w:rsidR="005B75EB" w:rsidRPr="005B75EB">
              <w:rPr>
                <w:b w:val="0"/>
              </w:rPr>
              <w:t>.</w:t>
            </w:r>
          </w:p>
          <w:p w:rsidR="00007EA8" w:rsidRPr="005B75EB" w:rsidRDefault="00007EA8" w:rsidP="005B75EB">
            <w:pPr>
              <w:pStyle w:val="ListParagraph"/>
              <w:numPr>
                <w:ilvl w:val="0"/>
                <w:numId w:val="30"/>
              </w:numPr>
              <w:rPr>
                <w:b w:val="0"/>
              </w:rPr>
            </w:pPr>
            <w:r w:rsidRPr="005B75EB">
              <w:rPr>
                <w:b w:val="0"/>
              </w:rPr>
              <w:t>Ensure adequate depth / sedation / analgesia for cardioversion</w:t>
            </w:r>
            <w:r w:rsidR="005B75EB" w:rsidRPr="005B75EB">
              <w:rPr>
                <w:b w:val="0"/>
              </w:rPr>
              <w:t>.</w:t>
            </w:r>
          </w:p>
          <w:p w:rsidR="00007EA8" w:rsidRPr="005B75EB" w:rsidRDefault="00007EA8" w:rsidP="005B75EB">
            <w:pPr>
              <w:pStyle w:val="ListParagraph"/>
              <w:numPr>
                <w:ilvl w:val="0"/>
                <w:numId w:val="30"/>
              </w:numPr>
              <w:rPr>
                <w:b w:val="0"/>
              </w:rPr>
            </w:pPr>
            <w:r w:rsidRPr="005B75EB">
              <w:rPr>
                <w:b w:val="0"/>
              </w:rPr>
              <w:t>Engage synchronisation and check for sync spikes on R-waves</w:t>
            </w:r>
            <w:r w:rsidR="005B75EB" w:rsidRPr="005B75EB">
              <w:rPr>
                <w:b w:val="0"/>
              </w:rPr>
              <w:t>.</w:t>
            </w:r>
          </w:p>
          <w:p w:rsidR="00007EA8" w:rsidRPr="005B75EB" w:rsidRDefault="00007EA8" w:rsidP="005B75EB">
            <w:pPr>
              <w:pStyle w:val="ListParagraph"/>
              <w:numPr>
                <w:ilvl w:val="0"/>
                <w:numId w:val="30"/>
              </w:numPr>
              <w:rPr>
                <w:b w:val="0"/>
              </w:rPr>
            </w:pPr>
            <w:r w:rsidRPr="005B75EB">
              <w:rPr>
                <w:b w:val="0"/>
              </w:rPr>
              <w:t>Start with 1</w:t>
            </w:r>
            <w:r w:rsidR="00F24313">
              <w:rPr>
                <w:b w:val="0"/>
              </w:rPr>
              <w:t xml:space="preserve"> </w:t>
            </w:r>
            <w:r w:rsidRPr="005B75EB">
              <w:rPr>
                <w:b w:val="0"/>
              </w:rPr>
              <w:t>Jkg</w:t>
            </w:r>
            <w:r w:rsidRPr="005B75EB">
              <w:rPr>
                <w:b w:val="0"/>
                <w:sz w:val="24"/>
                <w:vertAlign w:val="superscript"/>
              </w:rPr>
              <w:t>-1</w:t>
            </w:r>
            <w:r w:rsidR="005B75EB" w:rsidRPr="005B75EB">
              <w:rPr>
                <w:b w:val="0"/>
              </w:rPr>
              <w:t xml:space="preserve"> (adult 50-100</w:t>
            </w:r>
            <w:r w:rsidR="00BB542C">
              <w:rPr>
                <w:b w:val="0"/>
              </w:rPr>
              <w:t xml:space="preserve"> </w:t>
            </w:r>
            <w:r w:rsidR="005B75EB" w:rsidRPr="005B75EB">
              <w:rPr>
                <w:b w:val="0"/>
              </w:rPr>
              <w:t>J) b</w:t>
            </w:r>
            <w:r w:rsidRPr="005B75EB">
              <w:rPr>
                <w:b w:val="0"/>
              </w:rPr>
              <w:t>iphasic</w:t>
            </w:r>
            <w:r w:rsidR="005B75EB" w:rsidRPr="005B75EB">
              <w:rPr>
                <w:b w:val="0"/>
              </w:rPr>
              <w:t>.</w:t>
            </w:r>
          </w:p>
          <w:p w:rsidR="00007EA8" w:rsidRPr="005B75EB" w:rsidRDefault="00007EA8" w:rsidP="005B75EB">
            <w:pPr>
              <w:pStyle w:val="ListParagraph"/>
              <w:numPr>
                <w:ilvl w:val="0"/>
                <w:numId w:val="30"/>
              </w:numPr>
            </w:pPr>
            <w:r w:rsidRPr="005B75EB">
              <w:rPr>
                <w:b w:val="0"/>
              </w:rPr>
              <w:t>Remem</w:t>
            </w:r>
            <w:r w:rsidR="00F24313">
              <w:rPr>
                <w:b w:val="0"/>
              </w:rPr>
              <w:t>ber to hold shock button until s</w:t>
            </w:r>
            <w:bookmarkStart w:id="0" w:name="_GoBack"/>
            <w:bookmarkEnd w:id="0"/>
            <w:r w:rsidRPr="005B75EB">
              <w:rPr>
                <w:b w:val="0"/>
              </w:rPr>
              <w:t>ync shock delivered</w:t>
            </w:r>
            <w:r w:rsidR="005B75EB" w:rsidRPr="005B75EB">
              <w:rPr>
                <w:b w:val="0"/>
              </w:rPr>
              <w:t>.</w:t>
            </w:r>
          </w:p>
        </w:tc>
      </w:tr>
    </w:tbl>
    <w:p w:rsidR="00CD2C49" w:rsidRPr="00042F42" w:rsidRDefault="00CD2C49" w:rsidP="00042F42"/>
    <w:p w:rsidR="00042F42" w:rsidRPr="0059108B" w:rsidRDefault="00042F42" w:rsidP="00042F42"/>
    <w:p w:rsidR="00042F42" w:rsidRPr="0059108B" w:rsidRDefault="00792D70" w:rsidP="00042F42">
      <w:r w:rsidRPr="00792D70">
        <w:rPr>
          <w:rFonts w:ascii="Times New Roman" w:eastAsia="Calibri" w:hAnsi="Times New Roman" w:cs="Times New Roman"/>
          <w:noProof/>
          <w:sz w:val="24"/>
          <w:szCs w:val="24"/>
          <w:lang w:eastAsia="en-GB"/>
        </w:rPr>
        <w:pict>
          <v:shape id="Text Box 3" o:spid="_x0000_s1027" type="#_x0000_t202" style="position:absolute;margin-left:13.2pt;margin-top:58.05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" filled="f" stroked="f">
            <v:textbox>
              <w:txbxContent>
                <w:p w:rsidR="00D81E69" w:rsidRDefault="00FF2FC5" w:rsidP="00D81E69">
                  <w:pPr>
                    <w:spacing w:after="0"/>
                    <w:rPr>
                      <w:b/>
                      <w:bCs/>
                      <w:sz w:val="16"/>
                      <w:szCs w:val="16"/>
                    </w:rPr>
                  </w:pPr>
                  <w:r>
                    <w:rPr>
                      <w:b/>
                      <w:bCs/>
                      <w:sz w:val="16"/>
                      <w:szCs w:val="16"/>
                    </w:rPr>
                    <w:t>The Association Of Anaesthetists of Great Britain &amp; Ireland</w:t>
                  </w:r>
                  <w:r w:rsidR="00BA56BA">
                    <w:rPr>
                      <w:b/>
                      <w:bCs/>
                      <w:sz w:val="16"/>
                      <w:szCs w:val="16"/>
                    </w:rPr>
                    <w:t xml:space="preserve"> </w:t>
                  </w:r>
                  <w:r w:rsidR="00BA56BA">
                    <w:rPr>
                      <w:b/>
                      <w:bCs/>
                      <w:sz w:val="16"/>
                      <w:szCs w:val="16"/>
                    </w:rPr>
                    <w:t>2018</w:t>
                  </w:r>
                  <w:r w:rsidR="00D81E69">
                    <w:rPr>
                      <w:b/>
                      <w:bCs/>
                      <w:sz w:val="16"/>
                      <w:szCs w:val="16"/>
                    </w:rPr>
                    <w:t xml:space="preserve">. </w:t>
                  </w:r>
                  <w:r w:rsidR="00D81E69">
                    <w:rPr>
                      <w:b/>
                      <w:bCs/>
                      <w:color w:val="0000FF"/>
                      <w:sz w:val="16"/>
                      <w:szCs w:val="16"/>
                      <w:u w:val="single"/>
                    </w:rPr>
                    <w:t>www.aagbi.org/qrh</w:t>
                  </w:r>
                  <w:r w:rsidR="00D81E69">
                    <w:rPr>
                      <w:b/>
                      <w:bCs/>
                      <w:sz w:val="16"/>
                      <w:szCs w:val="16"/>
                    </w:rPr>
                    <w:t xml:space="preserve"> </w:t>
                  </w:r>
                  <w:r w:rsidR="00D81E69">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33.4pt;margin-top:58.05pt;width:57.7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" stroked="f">
            <v:textbox>
              <w:txbxContent>
                <w:p w:rsidR="00E8447A" w:rsidRPr="00003411" w:rsidRDefault="00970962" w:rsidP="00003411">
                  <w:pPr>
                    <w:jc w:val="center"/>
                    <w:rPr>
                      <w:color w:val="808080" w:themeColor="background1" w:themeShade="80"/>
                      <w:sz w:val="48"/>
                    </w:rPr>
                  </w:pPr>
                  <w:r>
                    <w:rPr>
                      <w:color w:val="808080" w:themeColor="background1" w:themeShade="80"/>
                      <w:sz w:val="48"/>
                    </w:rPr>
                    <w:t>2-7</w:t>
                  </w:r>
                </w:p>
              </w:txbxContent>
            </v:textbox>
          </v:shape>
        </w:pict>
      </w:r>
    </w:p>
    <w:sectPr w:rsidR="00042F42" w:rsidRPr="0059108B"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AC" w:rsidRDefault="009576AC" w:rsidP="00725899">
      <w:pPr>
        <w:spacing w:after="0" w:line="240" w:lineRule="auto"/>
      </w:pPr>
      <w:r>
        <w:separator/>
      </w:r>
    </w:p>
  </w:endnote>
  <w:endnote w:type="continuationSeparator" w:id="0">
    <w:p w:rsidR="009576AC" w:rsidRDefault="009576AC"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AC" w:rsidRDefault="009576AC" w:rsidP="00725899">
      <w:pPr>
        <w:spacing w:after="0" w:line="240" w:lineRule="auto"/>
      </w:pPr>
      <w:r>
        <w:separator/>
      </w:r>
    </w:p>
  </w:footnote>
  <w:footnote w:type="continuationSeparator" w:id="0">
    <w:p w:rsidR="009576AC" w:rsidRDefault="009576AC"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45"/>
    <w:multiLevelType w:val="hybridMultilevel"/>
    <w:tmpl w:val="6C44F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02065720"/>
    <w:multiLevelType w:val="hybridMultilevel"/>
    <w:tmpl w:val="652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A4011"/>
    <w:multiLevelType w:val="hybridMultilevel"/>
    <w:tmpl w:val="3A12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470698"/>
    <w:multiLevelType w:val="hybridMultilevel"/>
    <w:tmpl w:val="48B6D3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E206101"/>
    <w:multiLevelType w:val="hybridMultilevel"/>
    <w:tmpl w:val="5EEE620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5A454F"/>
    <w:multiLevelType w:val="hybridMultilevel"/>
    <w:tmpl w:val="385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7783F"/>
    <w:multiLevelType w:val="hybridMultilevel"/>
    <w:tmpl w:val="AB3E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F09EC"/>
    <w:multiLevelType w:val="hybridMultilevel"/>
    <w:tmpl w:val="8BA25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0B14B2"/>
    <w:multiLevelType w:val="hybridMultilevel"/>
    <w:tmpl w:val="246A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25E72"/>
    <w:multiLevelType w:val="hybridMultilevel"/>
    <w:tmpl w:val="F176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560D4"/>
    <w:multiLevelType w:val="hybridMultilevel"/>
    <w:tmpl w:val="E716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7069A"/>
    <w:multiLevelType w:val="hybridMultilevel"/>
    <w:tmpl w:val="F62A7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32242F"/>
    <w:multiLevelType w:val="hybridMultilevel"/>
    <w:tmpl w:val="6D0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2D22ACF"/>
    <w:multiLevelType w:val="hybridMultilevel"/>
    <w:tmpl w:val="F26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437F2D"/>
    <w:multiLevelType w:val="hybridMultilevel"/>
    <w:tmpl w:val="861C8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343179"/>
    <w:multiLevelType w:val="hybridMultilevel"/>
    <w:tmpl w:val="6D94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232164B"/>
    <w:multiLevelType w:val="hybridMultilevel"/>
    <w:tmpl w:val="FE9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A94180"/>
    <w:multiLevelType w:val="hybridMultilevel"/>
    <w:tmpl w:val="06FC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225E6D"/>
    <w:multiLevelType w:val="hybridMultilevel"/>
    <w:tmpl w:val="7AE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6231C"/>
    <w:multiLevelType w:val="hybridMultilevel"/>
    <w:tmpl w:val="38A44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07E6AB8"/>
    <w:multiLevelType w:val="hybridMultilevel"/>
    <w:tmpl w:val="B4FCC17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B76C2E"/>
    <w:multiLevelType w:val="hybridMultilevel"/>
    <w:tmpl w:val="C79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2"/>
  </w:num>
  <w:num w:numId="4">
    <w:abstractNumId w:val="5"/>
  </w:num>
  <w:num w:numId="5">
    <w:abstractNumId w:val="20"/>
  </w:num>
  <w:num w:numId="6">
    <w:abstractNumId w:val="26"/>
  </w:num>
  <w:num w:numId="7">
    <w:abstractNumId w:val="15"/>
  </w:num>
  <w:num w:numId="8">
    <w:abstractNumId w:val="17"/>
  </w:num>
  <w:num w:numId="9">
    <w:abstractNumId w:val="0"/>
  </w:num>
  <w:num w:numId="10">
    <w:abstractNumId w:val="12"/>
  </w:num>
  <w:num w:numId="11">
    <w:abstractNumId w:val="21"/>
  </w:num>
  <w:num w:numId="12">
    <w:abstractNumId w:val="14"/>
  </w:num>
  <w:num w:numId="13">
    <w:abstractNumId w:val="6"/>
  </w:num>
  <w:num w:numId="14">
    <w:abstractNumId w:val="27"/>
  </w:num>
  <w:num w:numId="15">
    <w:abstractNumId w:val="4"/>
  </w:num>
  <w:num w:numId="16">
    <w:abstractNumId w:val="29"/>
  </w:num>
  <w:num w:numId="17">
    <w:abstractNumId w:val="1"/>
  </w:num>
  <w:num w:numId="18">
    <w:abstractNumId w:val="19"/>
  </w:num>
  <w:num w:numId="19">
    <w:abstractNumId w:val="2"/>
  </w:num>
  <w:num w:numId="20">
    <w:abstractNumId w:val="13"/>
  </w:num>
  <w:num w:numId="21">
    <w:abstractNumId w:val="25"/>
  </w:num>
  <w:num w:numId="22">
    <w:abstractNumId w:val="16"/>
  </w:num>
  <w:num w:numId="23">
    <w:abstractNumId w:val="7"/>
  </w:num>
  <w:num w:numId="24">
    <w:abstractNumId w:val="10"/>
  </w:num>
  <w:num w:numId="25">
    <w:abstractNumId w:val="24"/>
  </w:num>
  <w:num w:numId="26">
    <w:abstractNumId w:val="3"/>
  </w:num>
  <w:num w:numId="27">
    <w:abstractNumId w:val="11"/>
  </w:num>
  <w:num w:numId="28">
    <w:abstractNumId w:val="8"/>
  </w:num>
  <w:num w:numId="29">
    <w:abstractNumId w:val="2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07EA8"/>
    <w:rsid w:val="0004131A"/>
    <w:rsid w:val="00042F42"/>
    <w:rsid w:val="00091514"/>
    <w:rsid w:val="000B1A4E"/>
    <w:rsid w:val="0011605F"/>
    <w:rsid w:val="00123C7B"/>
    <w:rsid w:val="00136000"/>
    <w:rsid w:val="00146F43"/>
    <w:rsid w:val="00152A7C"/>
    <w:rsid w:val="00165B6F"/>
    <w:rsid w:val="00165EC2"/>
    <w:rsid w:val="00182B7D"/>
    <w:rsid w:val="001A66A9"/>
    <w:rsid w:val="001C0FE3"/>
    <w:rsid w:val="001C26A5"/>
    <w:rsid w:val="001C36BF"/>
    <w:rsid w:val="001D548C"/>
    <w:rsid w:val="001F6867"/>
    <w:rsid w:val="002201AF"/>
    <w:rsid w:val="00240BAC"/>
    <w:rsid w:val="002515A3"/>
    <w:rsid w:val="00252AF8"/>
    <w:rsid w:val="00266D8E"/>
    <w:rsid w:val="00293FC9"/>
    <w:rsid w:val="002A0B24"/>
    <w:rsid w:val="002C2B2D"/>
    <w:rsid w:val="002E40AB"/>
    <w:rsid w:val="003011F7"/>
    <w:rsid w:val="00343D5A"/>
    <w:rsid w:val="003501B1"/>
    <w:rsid w:val="00350200"/>
    <w:rsid w:val="003A2E1C"/>
    <w:rsid w:val="003B47B3"/>
    <w:rsid w:val="003E23E3"/>
    <w:rsid w:val="003E3819"/>
    <w:rsid w:val="003F3DE2"/>
    <w:rsid w:val="0042511E"/>
    <w:rsid w:val="004555AC"/>
    <w:rsid w:val="00466ADD"/>
    <w:rsid w:val="00472AAD"/>
    <w:rsid w:val="0049522A"/>
    <w:rsid w:val="004C27C2"/>
    <w:rsid w:val="004C5C98"/>
    <w:rsid w:val="004F4794"/>
    <w:rsid w:val="0050077A"/>
    <w:rsid w:val="00514B37"/>
    <w:rsid w:val="005275F1"/>
    <w:rsid w:val="005371D5"/>
    <w:rsid w:val="00545B7A"/>
    <w:rsid w:val="00562CA9"/>
    <w:rsid w:val="005636B4"/>
    <w:rsid w:val="00567592"/>
    <w:rsid w:val="00567CA0"/>
    <w:rsid w:val="005771DC"/>
    <w:rsid w:val="00582073"/>
    <w:rsid w:val="0059108B"/>
    <w:rsid w:val="005B75EB"/>
    <w:rsid w:val="00622EEB"/>
    <w:rsid w:val="00626D9E"/>
    <w:rsid w:val="00631A33"/>
    <w:rsid w:val="00646EFA"/>
    <w:rsid w:val="00656009"/>
    <w:rsid w:val="006A64A6"/>
    <w:rsid w:val="006D38B3"/>
    <w:rsid w:val="00725899"/>
    <w:rsid w:val="00730C9D"/>
    <w:rsid w:val="00733003"/>
    <w:rsid w:val="00772734"/>
    <w:rsid w:val="007833B3"/>
    <w:rsid w:val="0079176E"/>
    <w:rsid w:val="00792D70"/>
    <w:rsid w:val="007B0D6C"/>
    <w:rsid w:val="007B132E"/>
    <w:rsid w:val="007B1D53"/>
    <w:rsid w:val="007B5439"/>
    <w:rsid w:val="007C62B9"/>
    <w:rsid w:val="007D5DB7"/>
    <w:rsid w:val="007F46C0"/>
    <w:rsid w:val="00800CA1"/>
    <w:rsid w:val="008259FE"/>
    <w:rsid w:val="00842F45"/>
    <w:rsid w:val="008440AF"/>
    <w:rsid w:val="00847EEE"/>
    <w:rsid w:val="00861DE4"/>
    <w:rsid w:val="008B0AB0"/>
    <w:rsid w:val="008D4485"/>
    <w:rsid w:val="00914F76"/>
    <w:rsid w:val="0091785D"/>
    <w:rsid w:val="009266E8"/>
    <w:rsid w:val="0094292D"/>
    <w:rsid w:val="009478CF"/>
    <w:rsid w:val="00951AE4"/>
    <w:rsid w:val="009576AC"/>
    <w:rsid w:val="00970962"/>
    <w:rsid w:val="009713FD"/>
    <w:rsid w:val="009B00B2"/>
    <w:rsid w:val="009D458F"/>
    <w:rsid w:val="009E416C"/>
    <w:rsid w:val="009F2539"/>
    <w:rsid w:val="00A14329"/>
    <w:rsid w:val="00A36ADA"/>
    <w:rsid w:val="00A41B3A"/>
    <w:rsid w:val="00A50BCF"/>
    <w:rsid w:val="00A92C08"/>
    <w:rsid w:val="00A95C2B"/>
    <w:rsid w:val="00AA1811"/>
    <w:rsid w:val="00AA7300"/>
    <w:rsid w:val="00AE3C5A"/>
    <w:rsid w:val="00AE48DE"/>
    <w:rsid w:val="00B00495"/>
    <w:rsid w:val="00B01619"/>
    <w:rsid w:val="00B20A7D"/>
    <w:rsid w:val="00B25024"/>
    <w:rsid w:val="00B35281"/>
    <w:rsid w:val="00B60A91"/>
    <w:rsid w:val="00B60E12"/>
    <w:rsid w:val="00B65E60"/>
    <w:rsid w:val="00B7178B"/>
    <w:rsid w:val="00B75430"/>
    <w:rsid w:val="00BA4B6D"/>
    <w:rsid w:val="00BA56BA"/>
    <w:rsid w:val="00BB542C"/>
    <w:rsid w:val="00BB6770"/>
    <w:rsid w:val="00BC3D12"/>
    <w:rsid w:val="00BF0481"/>
    <w:rsid w:val="00BF284D"/>
    <w:rsid w:val="00C079D9"/>
    <w:rsid w:val="00C610B6"/>
    <w:rsid w:val="00C83580"/>
    <w:rsid w:val="00CB3095"/>
    <w:rsid w:val="00CC2DA7"/>
    <w:rsid w:val="00CC6631"/>
    <w:rsid w:val="00CD2C49"/>
    <w:rsid w:val="00CD7668"/>
    <w:rsid w:val="00D34ACF"/>
    <w:rsid w:val="00D54313"/>
    <w:rsid w:val="00D81E69"/>
    <w:rsid w:val="00D95828"/>
    <w:rsid w:val="00DC75BF"/>
    <w:rsid w:val="00DD20DE"/>
    <w:rsid w:val="00DE0D0D"/>
    <w:rsid w:val="00DE15E6"/>
    <w:rsid w:val="00DF3530"/>
    <w:rsid w:val="00DF57ED"/>
    <w:rsid w:val="00E8447A"/>
    <w:rsid w:val="00F15500"/>
    <w:rsid w:val="00F24313"/>
    <w:rsid w:val="00F46CC5"/>
    <w:rsid w:val="00F9728C"/>
    <w:rsid w:val="00FB0C84"/>
    <w:rsid w:val="00FD4DCF"/>
    <w:rsid w:val="00FE5CA8"/>
    <w:rsid w:val="00FF2FC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007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007E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9CD26-9D8A-410A-884C-F0F7D749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1364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23</cp:revision>
  <cp:lastPrinted>2015-11-29T22:28:00Z</cp:lastPrinted>
  <dcterms:created xsi:type="dcterms:W3CDTF">2015-11-29T22:29:00Z</dcterms:created>
  <dcterms:modified xsi:type="dcterms:W3CDTF">2018-01-24T14:23:00Z</dcterms:modified>
</cp:coreProperties>
</file>