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C0C90" w14:textId="0D87B80F" w:rsidR="00A17DEE" w:rsidRPr="002E7700" w:rsidRDefault="00A17DEE" w:rsidP="002E7700">
      <w:pPr>
        <w:pStyle w:val="Heading1"/>
        <w:rPr>
          <w:rFonts w:ascii="Avenir Next LT Pro" w:hAnsi="Avenir Next LT Pro"/>
          <w:b/>
          <w:bCs/>
          <w:color w:val="ED7D31" w:themeColor="accent2"/>
        </w:rPr>
      </w:pPr>
      <w:bookmarkStart w:id="0" w:name="_Hlk165280589"/>
      <w:r w:rsidRPr="002E7700">
        <w:rPr>
          <w:rFonts w:ascii="Avenir Next LT Pro" w:hAnsi="Avenir Next LT Pro"/>
          <w:color w:val="ED7D31" w:themeColor="accent2"/>
        </w:rPr>
        <w:t>Accessibility</w:t>
      </w:r>
      <w:bookmarkEnd w:id="0"/>
      <w:r w:rsidRPr="002E7700">
        <w:rPr>
          <w:rFonts w:ascii="Avenir Next LT Pro" w:hAnsi="Avenir Next LT Pro"/>
          <w:b/>
          <w:bCs/>
          <w:color w:val="ED7D31" w:themeColor="accent2"/>
        </w:rPr>
        <w:t xml:space="preserve"> </w:t>
      </w:r>
      <w:r w:rsidR="00E24F32">
        <w:rPr>
          <w:rFonts w:ascii="Avenir Next LT Pro" w:hAnsi="Avenir Next LT Pro"/>
          <w:color w:val="ED7D31" w:themeColor="accent2"/>
        </w:rPr>
        <w:t>g</w:t>
      </w:r>
      <w:r w:rsidR="00D9602A" w:rsidRPr="00D9602A">
        <w:rPr>
          <w:rFonts w:ascii="Avenir Next LT Pro" w:hAnsi="Avenir Next LT Pro"/>
          <w:color w:val="ED7D31" w:themeColor="accent2"/>
        </w:rPr>
        <w:t>uide</w:t>
      </w:r>
    </w:p>
    <w:p w14:paraId="16DADD56"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The Association of Anaesthetists Heritage Centre aims to create a welcoming and accessible experience for all visitors.</w:t>
      </w:r>
    </w:p>
    <w:p w14:paraId="6569EACE" w14:textId="77777777" w:rsidR="00A17DEE" w:rsidRPr="00A17DEE" w:rsidRDefault="00A17DEE" w:rsidP="00A17DEE">
      <w:pPr>
        <w:rPr>
          <w:rFonts w:ascii="Avenir Next LT Pro" w:hAnsi="Avenir Next LT Pro"/>
        </w:rPr>
      </w:pPr>
    </w:p>
    <w:p w14:paraId="2B61D460" w14:textId="4108E23F" w:rsidR="00A17DEE" w:rsidRPr="002E7700" w:rsidRDefault="00A17DEE" w:rsidP="002E7700">
      <w:pPr>
        <w:pStyle w:val="Heading2"/>
        <w:rPr>
          <w:rFonts w:ascii="Avenir Next LT Pro" w:hAnsi="Avenir Next LT Pro"/>
          <w:color w:val="ED7D31" w:themeColor="accent2"/>
        </w:rPr>
      </w:pPr>
      <w:r w:rsidRPr="002E7700">
        <w:rPr>
          <w:rFonts w:ascii="Avenir Next LT Pro" w:hAnsi="Avenir Next LT Pro"/>
          <w:color w:val="ED7D31" w:themeColor="accent2"/>
        </w:rPr>
        <w:t xml:space="preserve">Wheelchair </w:t>
      </w:r>
      <w:r w:rsidR="00E24F32">
        <w:rPr>
          <w:rFonts w:ascii="Avenir Next LT Pro" w:hAnsi="Avenir Next LT Pro"/>
          <w:color w:val="ED7D31" w:themeColor="accent2"/>
        </w:rPr>
        <w:t>a</w:t>
      </w:r>
      <w:r w:rsidRPr="002E7700">
        <w:rPr>
          <w:rFonts w:ascii="Avenir Next LT Pro" w:hAnsi="Avenir Next LT Pro"/>
          <w:color w:val="ED7D31" w:themeColor="accent2"/>
        </w:rPr>
        <w:t xml:space="preserve">ccess </w:t>
      </w:r>
    </w:p>
    <w:p w14:paraId="631D4429" w14:textId="3630E731"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There is a portable ramp available to access the building. You can access this by pressing the access button outside the main entrance or by calling reception at 020 7631 1650</w:t>
      </w:r>
      <w:r w:rsidR="003A1739">
        <w:rPr>
          <w:rFonts w:ascii="Avenir Next LT Pro" w:hAnsi="Avenir Next LT Pro"/>
          <w:color w:val="4C5056"/>
          <w:sz w:val="24"/>
          <w:szCs w:val="24"/>
        </w:rPr>
        <w:t xml:space="preserve">, </w:t>
      </w:r>
      <w:r w:rsidRPr="00A17DEE">
        <w:rPr>
          <w:rFonts w:ascii="Avenir Next LT Pro" w:hAnsi="Avenir Next LT Pro"/>
          <w:color w:val="4C5056"/>
          <w:sz w:val="24"/>
          <w:szCs w:val="24"/>
        </w:rPr>
        <w:t>option 7.</w:t>
      </w:r>
    </w:p>
    <w:p w14:paraId="74CCB833"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There is a lift on the ground floor that you can take down to the museum.</w:t>
      </w:r>
    </w:p>
    <w:p w14:paraId="6CC37E87" w14:textId="77777777" w:rsidR="00A17DEE" w:rsidRPr="00A17DEE" w:rsidRDefault="00A17DEE" w:rsidP="00A17DEE">
      <w:pPr>
        <w:rPr>
          <w:rFonts w:ascii="Avenir Next LT Pro" w:hAnsi="Avenir Next LT Pro"/>
          <w:b/>
          <w:bCs/>
        </w:rPr>
      </w:pPr>
    </w:p>
    <w:p w14:paraId="22D9E094" w14:textId="77777777" w:rsidR="00A17DEE" w:rsidRPr="002E7700" w:rsidRDefault="00A17DEE" w:rsidP="002E7700">
      <w:pPr>
        <w:pStyle w:val="Heading2"/>
        <w:rPr>
          <w:rFonts w:ascii="Avenir Next LT Pro" w:hAnsi="Avenir Next LT Pro"/>
          <w:color w:val="ED7D31" w:themeColor="accent2"/>
        </w:rPr>
      </w:pPr>
      <w:r w:rsidRPr="002E7700">
        <w:rPr>
          <w:rFonts w:ascii="Avenir Next LT Pro" w:hAnsi="Avenir Next LT Pro"/>
          <w:color w:val="ED7D31" w:themeColor="accent2"/>
        </w:rPr>
        <w:t>Toilets</w:t>
      </w:r>
    </w:p>
    <w:p w14:paraId="1B895806"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The Heritage Centre has an accessible and gender-neutral toilet available on the ground floor. There is also a male and female toilet on the basement level which can be accessed via stairs or lift. There are no baby changing facilities on site.</w:t>
      </w:r>
    </w:p>
    <w:p w14:paraId="7F0291E0" w14:textId="77777777" w:rsidR="00A17DEE" w:rsidRPr="00A17DEE" w:rsidRDefault="00A17DEE" w:rsidP="00A17DEE">
      <w:pPr>
        <w:rPr>
          <w:rFonts w:ascii="Avenir Next LT Pro" w:hAnsi="Avenir Next LT Pro"/>
          <w:sz w:val="28"/>
          <w:szCs w:val="28"/>
        </w:rPr>
      </w:pPr>
      <w:r w:rsidRPr="00A17DEE">
        <w:rPr>
          <w:rFonts w:ascii="Avenir Next LT Pro" w:hAnsi="Avenir Next LT Pro"/>
          <w:color w:val="4C5056"/>
          <w:sz w:val="24"/>
          <w:szCs w:val="24"/>
        </w:rPr>
        <w:t xml:space="preserve">The nearest changing places facility is at the DMS Watson Library (0.8 miles/18-minute walk). </w:t>
      </w:r>
      <w:hyperlink r:id="rId6" w:history="1">
        <w:r w:rsidRPr="00A17DEE">
          <w:rPr>
            <w:rStyle w:val="Hyperlink"/>
            <w:rFonts w:ascii="Avenir Next LT Pro" w:hAnsi="Avenir Next LT Pro"/>
            <w:color w:val="F6821F"/>
            <w:sz w:val="24"/>
            <w:szCs w:val="24"/>
          </w:rPr>
          <w:t>A full list of Changing Places Toilets is available on the Changing Places website.</w:t>
        </w:r>
      </w:hyperlink>
    </w:p>
    <w:p w14:paraId="20A34B51" w14:textId="77777777" w:rsidR="00A17DEE" w:rsidRPr="00A17DEE" w:rsidRDefault="00A17DEE" w:rsidP="00A17DEE">
      <w:pPr>
        <w:rPr>
          <w:rFonts w:ascii="Avenir Next LT Pro" w:hAnsi="Avenir Next LT Pro"/>
          <w:b/>
          <w:bCs/>
        </w:rPr>
      </w:pPr>
    </w:p>
    <w:p w14:paraId="338D2F87" w14:textId="77777777" w:rsidR="00A17DEE" w:rsidRPr="002E7700" w:rsidRDefault="00A17DEE" w:rsidP="002E7700">
      <w:pPr>
        <w:pStyle w:val="Heading2"/>
        <w:rPr>
          <w:rFonts w:ascii="Avenir Next LT Pro" w:hAnsi="Avenir Next LT Pro"/>
          <w:color w:val="ED7D31" w:themeColor="accent2"/>
        </w:rPr>
      </w:pPr>
      <w:r w:rsidRPr="002E7700">
        <w:rPr>
          <w:rFonts w:ascii="Avenir Next LT Pro" w:hAnsi="Avenir Next LT Pro"/>
          <w:color w:val="ED7D31" w:themeColor="accent2"/>
        </w:rPr>
        <w:t>Care</w:t>
      </w:r>
    </w:p>
    <w:p w14:paraId="2530C0DB" w14:textId="4913428A"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Assistance Dogs are welcome.</w:t>
      </w:r>
    </w:p>
    <w:p w14:paraId="5A634675"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Hand sanitiser and drinking water are available to visitors.</w:t>
      </w:r>
    </w:p>
    <w:p w14:paraId="2D92D97C"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There is seating available in reception.</w:t>
      </w:r>
    </w:p>
    <w:p w14:paraId="75AE41DC"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We welcome breastfeeding.</w:t>
      </w:r>
    </w:p>
    <w:p w14:paraId="392190A1"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If you or a member of your group require medical attention, please alert a member of staff.</w:t>
      </w:r>
    </w:p>
    <w:p w14:paraId="57B64621" w14:textId="77777777"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There is a defibrillator at reception.</w:t>
      </w:r>
    </w:p>
    <w:p w14:paraId="1B041F4D" w14:textId="6401DD82" w:rsidR="00A4233E" w:rsidRDefault="00A4233E" w:rsidP="00A4233E">
      <w:pPr>
        <w:rPr>
          <w:rFonts w:ascii="Avenir Next LT Pro" w:hAnsi="Avenir Next LT Pro"/>
          <w:color w:val="4C5056"/>
          <w:sz w:val="24"/>
          <w:szCs w:val="24"/>
        </w:rPr>
      </w:pPr>
      <w:r>
        <w:rPr>
          <w:rFonts w:ascii="Avenir Next LT Pro" w:hAnsi="Avenir Next LT Pro"/>
          <w:color w:val="4C5056"/>
          <w:sz w:val="24"/>
          <w:szCs w:val="24"/>
        </w:rPr>
        <w:t>We support the Hidden Disabilities Sunflower Scheme</w:t>
      </w:r>
      <w:r w:rsidR="00E35D22">
        <w:rPr>
          <w:rFonts w:ascii="Avenir Next LT Pro" w:hAnsi="Avenir Next LT Pro"/>
          <w:color w:val="4C5056"/>
          <w:sz w:val="24"/>
          <w:szCs w:val="24"/>
        </w:rPr>
        <w:t>.</w:t>
      </w:r>
    </w:p>
    <w:p w14:paraId="57B0FDFC" w14:textId="47E5BE49" w:rsidR="00E35D22" w:rsidRDefault="00E35D22" w:rsidP="00A4233E">
      <w:pPr>
        <w:rPr>
          <w:rFonts w:ascii="Avenir Next LT Pro" w:hAnsi="Avenir Next LT Pro"/>
          <w:color w:val="4C5056"/>
          <w:sz w:val="24"/>
          <w:szCs w:val="24"/>
        </w:rPr>
      </w:pPr>
      <w:r>
        <w:rPr>
          <w:rFonts w:ascii="Avenir Next LT Pro" w:hAnsi="Avenir Next LT Pro"/>
          <w:color w:val="4C5056"/>
          <w:sz w:val="24"/>
          <w:szCs w:val="24"/>
        </w:rPr>
        <w:t>Sensory tote bags including earmuffs, a magnifying glass, marble fidget toys, a clack track toy, colouring pencils and a sketch pad are available.</w:t>
      </w:r>
    </w:p>
    <w:p w14:paraId="06AD516F" w14:textId="77777777" w:rsidR="00A17DEE" w:rsidRDefault="00A17DEE" w:rsidP="00A17DEE">
      <w:pPr>
        <w:rPr>
          <w:rFonts w:ascii="Avenir Next LT Pro" w:hAnsi="Avenir Next LT Pro"/>
        </w:rPr>
      </w:pPr>
    </w:p>
    <w:p w14:paraId="3DB812C0" w14:textId="77777777" w:rsidR="00A17DEE" w:rsidRDefault="00A17DEE" w:rsidP="00A17DEE">
      <w:pPr>
        <w:rPr>
          <w:rFonts w:ascii="Avenir Next LT Pro" w:hAnsi="Avenir Next LT Pro"/>
        </w:rPr>
      </w:pPr>
    </w:p>
    <w:p w14:paraId="6FEE748D" w14:textId="77777777" w:rsidR="00A17DEE" w:rsidRPr="00A17DEE" w:rsidRDefault="00A17DEE" w:rsidP="00A17DEE">
      <w:pPr>
        <w:rPr>
          <w:rFonts w:ascii="Avenir Next LT Pro" w:hAnsi="Avenir Next LT Pro"/>
        </w:rPr>
      </w:pPr>
    </w:p>
    <w:p w14:paraId="4219C2F3" w14:textId="7C47F9CD" w:rsidR="00A17DEE" w:rsidRPr="002E7700" w:rsidRDefault="00690212" w:rsidP="002E7700">
      <w:pPr>
        <w:pStyle w:val="Heading2"/>
        <w:rPr>
          <w:rFonts w:ascii="Avenir Next LT Pro" w:hAnsi="Avenir Next LT Pro"/>
        </w:rPr>
      </w:pPr>
      <w:r w:rsidRPr="002E7700">
        <w:rPr>
          <w:rFonts w:ascii="Avenir Next LT Pro" w:hAnsi="Avenir Next LT Pro"/>
          <w:noProof/>
          <w:color w:val="ED7D31" w:themeColor="accent2"/>
        </w:rPr>
        <w:lastRenderedPageBreak/>
        <w:drawing>
          <wp:anchor distT="0" distB="0" distL="114300" distR="114300" simplePos="0" relativeHeight="251684864" behindDoc="1" locked="0" layoutInCell="1" allowOverlap="1" wp14:anchorId="611EEFCD" wp14:editId="447D33C4">
            <wp:simplePos x="0" y="0"/>
            <wp:positionH relativeFrom="column">
              <wp:posOffset>0</wp:posOffset>
            </wp:positionH>
            <wp:positionV relativeFrom="paragraph">
              <wp:posOffset>438150</wp:posOffset>
            </wp:positionV>
            <wp:extent cx="5731510" cy="3198495"/>
            <wp:effectExtent l="0" t="0" r="2540" b="1905"/>
            <wp:wrapTight wrapText="bothSides">
              <wp:wrapPolygon edited="0">
                <wp:start x="0" y="0"/>
                <wp:lineTo x="0" y="21484"/>
                <wp:lineTo x="21538" y="21484"/>
                <wp:lineTo x="21538" y="0"/>
                <wp:lineTo x="0" y="0"/>
              </wp:wrapPolygon>
            </wp:wrapTight>
            <wp:docPr id="431990609" name="Picture 1"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90609" name="Picture 1" descr="A drawing of a build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198495"/>
                    </a:xfrm>
                    <a:prstGeom prst="rect">
                      <a:avLst/>
                    </a:prstGeom>
                    <a:noFill/>
                    <a:ln>
                      <a:noFill/>
                    </a:ln>
                  </pic:spPr>
                </pic:pic>
              </a:graphicData>
            </a:graphic>
          </wp:anchor>
        </w:drawing>
      </w:r>
      <w:r w:rsidR="000B24D1" w:rsidRPr="002E7700">
        <w:rPr>
          <w:rFonts w:ascii="Avenir Next LT Pro" w:hAnsi="Avenir Next LT Pro"/>
          <w:color w:val="ED7D31" w:themeColor="accent2"/>
        </w:rPr>
        <w:t xml:space="preserve">Museum </w:t>
      </w:r>
      <w:r w:rsidR="00E24F32">
        <w:rPr>
          <w:rFonts w:ascii="Avenir Next LT Pro" w:hAnsi="Avenir Next LT Pro"/>
          <w:color w:val="ED7D31" w:themeColor="accent2"/>
        </w:rPr>
        <w:t>m</w:t>
      </w:r>
      <w:r w:rsidR="00A17DEE" w:rsidRPr="002E7700">
        <w:rPr>
          <w:rFonts w:ascii="Avenir Next LT Pro" w:hAnsi="Avenir Next LT Pro"/>
          <w:color w:val="ED7D31" w:themeColor="accent2"/>
        </w:rPr>
        <w:t>ap</w:t>
      </w:r>
    </w:p>
    <w:p w14:paraId="4A79D88F" w14:textId="22059BCA" w:rsidR="000B24D1" w:rsidRDefault="000B24D1" w:rsidP="00A17DEE">
      <w:pPr>
        <w:rPr>
          <w:rFonts w:ascii="Avenir Next LT Pro" w:hAnsi="Avenir Next LT Pro"/>
          <w:color w:val="4C5056"/>
          <w:sz w:val="24"/>
          <w:szCs w:val="24"/>
        </w:rPr>
      </w:pPr>
    </w:p>
    <w:p w14:paraId="7C9F72AA" w14:textId="77777777" w:rsidR="00D9602A" w:rsidRDefault="00D9602A" w:rsidP="00A17DEE">
      <w:pPr>
        <w:rPr>
          <w:rFonts w:ascii="Avenir Next LT Pro" w:hAnsi="Avenir Next LT Pro"/>
          <w:color w:val="4C5056"/>
          <w:sz w:val="24"/>
          <w:szCs w:val="24"/>
        </w:rPr>
      </w:pPr>
    </w:p>
    <w:p w14:paraId="4BD84D8F" w14:textId="77777777" w:rsidR="00D9602A" w:rsidRDefault="00D9602A" w:rsidP="00A17DEE">
      <w:pPr>
        <w:rPr>
          <w:rFonts w:ascii="Avenir Next LT Pro" w:hAnsi="Avenir Next LT Pro"/>
          <w:color w:val="4C5056"/>
          <w:sz w:val="24"/>
          <w:szCs w:val="24"/>
        </w:rPr>
      </w:pPr>
    </w:p>
    <w:p w14:paraId="755FAC9C" w14:textId="7614B324" w:rsidR="00A17DEE" w:rsidRPr="002E7700" w:rsidRDefault="00A17DEE" w:rsidP="002E7700">
      <w:pPr>
        <w:pStyle w:val="Heading2"/>
        <w:rPr>
          <w:rFonts w:ascii="Avenir Next LT Pro" w:hAnsi="Avenir Next LT Pro"/>
          <w:color w:val="ED7D31" w:themeColor="accent2"/>
        </w:rPr>
      </w:pPr>
      <w:r w:rsidRPr="002E7700">
        <w:rPr>
          <w:rFonts w:ascii="Avenir Next LT Pro" w:hAnsi="Avenir Next LT Pro"/>
          <w:color w:val="ED7D31" w:themeColor="accent2"/>
        </w:rPr>
        <w:t xml:space="preserve">Visual </w:t>
      </w:r>
      <w:r w:rsidR="00E24F32">
        <w:rPr>
          <w:rFonts w:ascii="Avenir Next LT Pro" w:hAnsi="Avenir Next LT Pro"/>
          <w:color w:val="ED7D31" w:themeColor="accent2"/>
        </w:rPr>
        <w:t>g</w:t>
      </w:r>
      <w:r w:rsidRPr="002E7700">
        <w:rPr>
          <w:rFonts w:ascii="Avenir Next LT Pro" w:hAnsi="Avenir Next LT Pro"/>
          <w:color w:val="ED7D31" w:themeColor="accent2"/>
        </w:rPr>
        <w:t>uide</w:t>
      </w:r>
    </w:p>
    <w:p w14:paraId="726DD215" w14:textId="016CA31B"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For a full explanation of our accessibility and what to expect, please see our visual guide</w:t>
      </w:r>
      <w:r w:rsidR="00FB2B9D">
        <w:rPr>
          <w:rFonts w:ascii="Avenir Next LT Pro" w:hAnsi="Avenir Next LT Pro"/>
          <w:color w:val="4C5056"/>
          <w:sz w:val="24"/>
          <w:szCs w:val="24"/>
        </w:rPr>
        <w:t xml:space="preserve"> on the next page</w:t>
      </w:r>
      <w:r w:rsidR="00D9602A">
        <w:rPr>
          <w:rFonts w:ascii="Avenir Next LT Pro" w:hAnsi="Avenir Next LT Pro"/>
          <w:color w:val="4C5056"/>
          <w:sz w:val="24"/>
          <w:szCs w:val="24"/>
        </w:rPr>
        <w:t xml:space="preserve"> (page 3) of this document</w:t>
      </w:r>
      <w:r w:rsidR="00FB2B9D">
        <w:rPr>
          <w:rFonts w:ascii="Avenir Next LT Pro" w:hAnsi="Avenir Next LT Pro"/>
          <w:color w:val="4C5056"/>
          <w:sz w:val="24"/>
          <w:szCs w:val="24"/>
        </w:rPr>
        <w:t>.</w:t>
      </w:r>
    </w:p>
    <w:p w14:paraId="7A2161BE" w14:textId="53A69A5F" w:rsidR="00A17DEE" w:rsidRPr="00A17DEE" w:rsidRDefault="00A17DEE" w:rsidP="00A17DEE">
      <w:pPr>
        <w:rPr>
          <w:rFonts w:ascii="Avenir Next LT Pro" w:hAnsi="Avenir Next LT Pro"/>
          <w:color w:val="4C5056"/>
          <w:sz w:val="24"/>
          <w:szCs w:val="24"/>
        </w:rPr>
      </w:pPr>
      <w:r w:rsidRPr="00A17DEE">
        <w:rPr>
          <w:rFonts w:ascii="Avenir Next LT Pro" w:hAnsi="Avenir Next LT Pro"/>
          <w:color w:val="4C5056"/>
          <w:sz w:val="24"/>
          <w:szCs w:val="24"/>
        </w:rPr>
        <w:t>Please contact us if you have any further questions or concerns. Email heritage@anaesthetists.org or call 020 7631 1650</w:t>
      </w:r>
      <w:r w:rsidR="00E24F32">
        <w:rPr>
          <w:rFonts w:ascii="Avenir Next LT Pro" w:hAnsi="Avenir Next LT Pro"/>
          <w:color w:val="4C5056"/>
          <w:sz w:val="24"/>
          <w:szCs w:val="24"/>
        </w:rPr>
        <w:t xml:space="preserve">, </w:t>
      </w:r>
      <w:r w:rsidRPr="00A17DEE">
        <w:rPr>
          <w:rFonts w:ascii="Avenir Next LT Pro" w:hAnsi="Avenir Next LT Pro"/>
          <w:color w:val="4C5056"/>
          <w:sz w:val="24"/>
          <w:szCs w:val="24"/>
        </w:rPr>
        <w:t>option 7.</w:t>
      </w:r>
    </w:p>
    <w:p w14:paraId="6DAFA870" w14:textId="77777777" w:rsidR="00A17DEE" w:rsidRPr="00A17DEE" w:rsidRDefault="00A17DEE" w:rsidP="00A17DEE">
      <w:pPr>
        <w:rPr>
          <w:rFonts w:ascii="Avenir Next LT Pro" w:eastAsia="Times New Roman" w:hAnsi="Avenir Next LT Pro" w:cs="Times New Roman"/>
          <w:color w:val="4C5056"/>
          <w:kern w:val="0"/>
          <w:sz w:val="24"/>
          <w:szCs w:val="24"/>
          <w:lang w:eastAsia="en-GB"/>
          <w14:ligatures w14:val="none"/>
        </w:rPr>
      </w:pPr>
      <w:r w:rsidRPr="00A17DEE">
        <w:rPr>
          <w:rFonts w:ascii="Avenir Next LT Pro" w:eastAsia="Times New Roman" w:hAnsi="Avenir Next LT Pro" w:cs="Times New Roman"/>
          <w:color w:val="4C5056"/>
          <w:kern w:val="0"/>
          <w:sz w:val="24"/>
          <w:szCs w:val="24"/>
          <w:lang w:eastAsia="en-GB"/>
          <w14:ligatures w14:val="none"/>
        </w:rPr>
        <w:br w:type="page"/>
      </w:r>
    </w:p>
    <w:p w14:paraId="7BBBB6FC" w14:textId="34D5F2CE" w:rsidR="00FB2B9D" w:rsidRDefault="00FB2B9D" w:rsidP="00A17DEE">
      <w:pPr>
        <w:pStyle w:val="Heading1"/>
        <w:jc w:val="center"/>
        <w:rPr>
          <w:rFonts w:ascii="Avenir Next LT Pro" w:eastAsia="Times New Roman" w:hAnsi="Avenir Next LT Pro"/>
          <w:color w:val="F6821F"/>
          <w:lang w:eastAsia="en-GB"/>
        </w:rPr>
      </w:pPr>
      <w:r>
        <w:rPr>
          <w:rFonts w:ascii="Avenir Next LT Pro" w:eastAsia="Times New Roman" w:hAnsi="Avenir Next LT Pro"/>
          <w:color w:val="F6821F"/>
          <w:lang w:eastAsia="en-GB"/>
        </w:rPr>
        <w:lastRenderedPageBreak/>
        <w:t xml:space="preserve">Visual </w:t>
      </w:r>
      <w:r w:rsidR="00E24F32">
        <w:rPr>
          <w:rFonts w:ascii="Avenir Next LT Pro" w:eastAsia="Times New Roman" w:hAnsi="Avenir Next LT Pro"/>
          <w:color w:val="F6821F"/>
          <w:lang w:eastAsia="en-GB"/>
        </w:rPr>
        <w:t>g</w:t>
      </w:r>
      <w:r>
        <w:rPr>
          <w:rFonts w:ascii="Avenir Next LT Pro" w:eastAsia="Times New Roman" w:hAnsi="Avenir Next LT Pro"/>
          <w:color w:val="F6821F"/>
          <w:lang w:eastAsia="en-GB"/>
        </w:rPr>
        <w:t>uide</w:t>
      </w:r>
    </w:p>
    <w:p w14:paraId="06DDB89E" w14:textId="1AB48E7E" w:rsidR="00A17DEE" w:rsidRPr="00A17DEE" w:rsidRDefault="00A17DEE" w:rsidP="00FB2B9D">
      <w:pPr>
        <w:pStyle w:val="Heading2"/>
        <w:jc w:val="center"/>
        <w:rPr>
          <w:rFonts w:ascii="Avenir Next LT Pro" w:eastAsia="Times New Roman" w:hAnsi="Avenir Next LT Pro"/>
          <w:color w:val="F6821F"/>
          <w:lang w:eastAsia="en-GB"/>
        </w:rPr>
      </w:pPr>
      <w:r w:rsidRPr="00A17DEE">
        <w:rPr>
          <w:rFonts w:ascii="Avenir Next LT Pro" w:eastAsia="Times New Roman" w:hAnsi="Avenir Next LT Pro"/>
          <w:color w:val="F6821F"/>
          <w:lang w:eastAsia="en-GB"/>
        </w:rPr>
        <w:t xml:space="preserve">When </w:t>
      </w:r>
      <w:r w:rsidR="00E24F32">
        <w:rPr>
          <w:rFonts w:ascii="Avenir Next LT Pro" w:eastAsia="Times New Roman" w:hAnsi="Avenir Next LT Pro"/>
          <w:color w:val="F6821F"/>
          <w:lang w:eastAsia="en-GB"/>
        </w:rPr>
        <w:t>y</w:t>
      </w:r>
      <w:r w:rsidRPr="00A17DEE">
        <w:rPr>
          <w:rFonts w:ascii="Avenir Next LT Pro" w:eastAsia="Times New Roman" w:hAnsi="Avenir Next LT Pro"/>
          <w:color w:val="F6821F"/>
          <w:lang w:eastAsia="en-GB"/>
        </w:rPr>
        <w:t xml:space="preserve">ou </w:t>
      </w:r>
      <w:r w:rsidR="00E24F32">
        <w:rPr>
          <w:rFonts w:ascii="Avenir Next LT Pro" w:eastAsia="Times New Roman" w:hAnsi="Avenir Next LT Pro"/>
          <w:color w:val="F6821F"/>
          <w:lang w:eastAsia="en-GB"/>
        </w:rPr>
        <w:t>a</w:t>
      </w:r>
      <w:r w:rsidRPr="00A17DEE">
        <w:rPr>
          <w:rFonts w:ascii="Avenir Next LT Pro" w:eastAsia="Times New Roman" w:hAnsi="Avenir Next LT Pro"/>
          <w:color w:val="F6821F"/>
          <w:lang w:eastAsia="en-GB"/>
        </w:rPr>
        <w:t>rrive</w:t>
      </w:r>
    </w:p>
    <w:p w14:paraId="0300367B" w14:textId="1C60EA19" w:rsidR="00A17DEE" w:rsidRPr="00A17DEE" w:rsidRDefault="00FB2B9D" w:rsidP="00A17DEE">
      <w:pPr>
        <w:shd w:val="clear" w:color="auto" w:fill="FFFFFF"/>
        <w:spacing w:after="300" w:line="375" w:lineRule="atLeast"/>
        <w:jc w:val="center"/>
        <w:textAlignment w:val="baseline"/>
        <w:rPr>
          <w:rFonts w:ascii="Avenir Next LT Pro" w:eastAsia="Times New Roman" w:hAnsi="Avenir Next LT Pro" w:cs="Times New Roman"/>
          <w:kern w:val="0"/>
          <w:sz w:val="28"/>
          <w:szCs w:val="28"/>
          <w:lang w:eastAsia="en-GB"/>
          <w14:ligatures w14:val="none"/>
        </w:rPr>
      </w:pPr>
      <w:r w:rsidRPr="00A17DEE">
        <w:rPr>
          <w:rFonts w:ascii="Avenir Next LT Pro" w:hAnsi="Avenir Next LT Pro"/>
          <w:noProof/>
        </w:rPr>
        <w:drawing>
          <wp:anchor distT="0" distB="0" distL="114300" distR="114300" simplePos="0" relativeHeight="251659264" behindDoc="1" locked="0" layoutInCell="1" allowOverlap="1" wp14:anchorId="1CBDD610" wp14:editId="377F113A">
            <wp:simplePos x="0" y="0"/>
            <wp:positionH relativeFrom="margin">
              <wp:posOffset>362585</wp:posOffset>
            </wp:positionH>
            <wp:positionV relativeFrom="paragraph">
              <wp:posOffset>794385</wp:posOffset>
            </wp:positionV>
            <wp:extent cx="4603115" cy="3452495"/>
            <wp:effectExtent l="0" t="0" r="6985" b="0"/>
            <wp:wrapTight wrapText="bothSides">
              <wp:wrapPolygon edited="0">
                <wp:start x="0" y="0"/>
                <wp:lineTo x="0" y="21453"/>
                <wp:lineTo x="21543" y="21453"/>
                <wp:lineTo x="21543" y="0"/>
                <wp:lineTo x="0" y="0"/>
              </wp:wrapPolygon>
            </wp:wrapTight>
            <wp:docPr id="365262947" name="Picture 1" descr="A white building with columns and a black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62947" name="Picture 1" descr="A white building with columns and a black fen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3115" cy="3452495"/>
                    </a:xfrm>
                    <a:prstGeom prst="rect">
                      <a:avLst/>
                    </a:prstGeom>
                  </pic:spPr>
                </pic:pic>
              </a:graphicData>
            </a:graphic>
            <wp14:sizeRelH relativeFrom="margin">
              <wp14:pctWidth>0</wp14:pctWidth>
            </wp14:sizeRelH>
            <wp14:sizeRelV relativeFrom="margin">
              <wp14:pctHeight>0</wp14:pctHeight>
            </wp14:sizeRelV>
          </wp:anchor>
        </w:drawing>
      </w:r>
      <w:r w:rsidR="00A17DEE" w:rsidRPr="00A17DEE">
        <w:rPr>
          <w:rFonts w:ascii="Avenir Next LT Pro" w:eastAsia="Times New Roman" w:hAnsi="Avenir Next LT Pro" w:cs="Times New Roman"/>
          <w:kern w:val="0"/>
          <w:sz w:val="28"/>
          <w:szCs w:val="28"/>
          <w:lang w:eastAsia="en-GB"/>
          <w14:ligatures w14:val="none"/>
        </w:rPr>
        <w:t xml:space="preserve">Entry to the </w:t>
      </w:r>
      <w:r w:rsidR="00E24F32">
        <w:rPr>
          <w:rFonts w:ascii="Avenir Next LT Pro" w:eastAsia="Times New Roman" w:hAnsi="Avenir Next LT Pro" w:cs="Times New Roman"/>
          <w:kern w:val="0"/>
          <w:sz w:val="28"/>
          <w:szCs w:val="28"/>
          <w:lang w:eastAsia="en-GB"/>
          <w14:ligatures w14:val="none"/>
        </w:rPr>
        <w:t>H</w:t>
      </w:r>
      <w:r w:rsidR="00A17DEE" w:rsidRPr="00A17DEE">
        <w:rPr>
          <w:rFonts w:ascii="Avenir Next LT Pro" w:eastAsia="Times New Roman" w:hAnsi="Avenir Next LT Pro" w:cs="Times New Roman"/>
          <w:kern w:val="0"/>
          <w:sz w:val="28"/>
          <w:szCs w:val="28"/>
          <w:lang w:eastAsia="en-GB"/>
          <w14:ligatures w14:val="none"/>
        </w:rPr>
        <w:t xml:space="preserve">eritage </w:t>
      </w:r>
      <w:r w:rsidR="00E24F32">
        <w:rPr>
          <w:rFonts w:ascii="Avenir Next LT Pro" w:eastAsia="Times New Roman" w:hAnsi="Avenir Next LT Pro" w:cs="Times New Roman"/>
          <w:kern w:val="0"/>
          <w:sz w:val="28"/>
          <w:szCs w:val="28"/>
          <w:lang w:eastAsia="en-GB"/>
          <w14:ligatures w14:val="none"/>
        </w:rPr>
        <w:t>C</w:t>
      </w:r>
      <w:r w:rsidR="00A17DEE" w:rsidRPr="00A17DEE">
        <w:rPr>
          <w:rFonts w:ascii="Avenir Next LT Pro" w:eastAsia="Times New Roman" w:hAnsi="Avenir Next LT Pro" w:cs="Times New Roman"/>
          <w:kern w:val="0"/>
          <w:sz w:val="28"/>
          <w:szCs w:val="28"/>
          <w:lang w:eastAsia="en-GB"/>
          <w14:ligatures w14:val="none"/>
        </w:rPr>
        <w:t>entre is through the main entrance of the Association of Anaesthetists. There is a step to get to the main door, however, a portable ramp will be made available on request.</w:t>
      </w:r>
    </w:p>
    <w:p w14:paraId="3A36BF30" w14:textId="2602B279" w:rsidR="00A17DEE" w:rsidRPr="00A17DEE" w:rsidRDefault="00A17DEE" w:rsidP="00A17DEE">
      <w:pPr>
        <w:rPr>
          <w:rFonts w:ascii="Avenir Next LT Pro" w:hAnsi="Avenir Next LT Pro"/>
        </w:rPr>
      </w:pPr>
    </w:p>
    <w:p w14:paraId="61515840" w14:textId="77777777" w:rsidR="00A17DEE" w:rsidRPr="00A17DEE" w:rsidRDefault="00A17DEE" w:rsidP="00A17DEE">
      <w:pPr>
        <w:jc w:val="center"/>
        <w:rPr>
          <w:rFonts w:ascii="Avenir Next LT Pro" w:hAnsi="Avenir Next LT Pro"/>
        </w:rPr>
      </w:pPr>
    </w:p>
    <w:p w14:paraId="08B3687E" w14:textId="77777777" w:rsidR="00A17DEE" w:rsidRPr="00A17DEE" w:rsidRDefault="00A17DEE" w:rsidP="00A17DEE">
      <w:pPr>
        <w:jc w:val="center"/>
        <w:rPr>
          <w:rFonts w:ascii="Avenir Next LT Pro" w:hAnsi="Avenir Next LT Pro"/>
        </w:rPr>
      </w:pPr>
    </w:p>
    <w:p w14:paraId="65BC6A0F" w14:textId="77777777" w:rsidR="00A17DEE" w:rsidRPr="00A17DEE" w:rsidRDefault="00A17DEE" w:rsidP="00A17DEE">
      <w:pPr>
        <w:jc w:val="center"/>
        <w:rPr>
          <w:rFonts w:ascii="Avenir Next LT Pro" w:hAnsi="Avenir Next LT Pro"/>
        </w:rPr>
      </w:pPr>
    </w:p>
    <w:p w14:paraId="083DBBD0" w14:textId="77777777" w:rsidR="00A17DEE" w:rsidRPr="00A17DEE" w:rsidRDefault="00A17DEE" w:rsidP="00A17DEE">
      <w:pPr>
        <w:jc w:val="center"/>
        <w:rPr>
          <w:rFonts w:ascii="Avenir Next LT Pro" w:hAnsi="Avenir Next LT Pro"/>
        </w:rPr>
      </w:pPr>
    </w:p>
    <w:p w14:paraId="435ABF6D" w14:textId="77777777" w:rsidR="00A17DEE" w:rsidRPr="00A17DEE" w:rsidRDefault="00A17DEE" w:rsidP="00A17DEE">
      <w:pPr>
        <w:jc w:val="center"/>
        <w:rPr>
          <w:rFonts w:ascii="Avenir Next LT Pro" w:hAnsi="Avenir Next LT Pro"/>
        </w:rPr>
      </w:pPr>
    </w:p>
    <w:p w14:paraId="0B6EA087" w14:textId="77777777" w:rsidR="00A17DEE" w:rsidRPr="00A17DEE" w:rsidRDefault="00A17DEE" w:rsidP="00A17DEE">
      <w:pPr>
        <w:jc w:val="center"/>
        <w:rPr>
          <w:rFonts w:ascii="Avenir Next LT Pro" w:hAnsi="Avenir Next LT Pro"/>
        </w:rPr>
      </w:pPr>
    </w:p>
    <w:p w14:paraId="2E110C0C" w14:textId="77777777" w:rsidR="00A17DEE" w:rsidRPr="00A17DEE" w:rsidRDefault="00A17DEE" w:rsidP="00A17DEE">
      <w:pPr>
        <w:jc w:val="center"/>
        <w:rPr>
          <w:rFonts w:ascii="Avenir Next LT Pro" w:hAnsi="Avenir Next LT Pro"/>
        </w:rPr>
      </w:pPr>
    </w:p>
    <w:p w14:paraId="5F07FA41" w14:textId="77777777" w:rsidR="00A17DEE" w:rsidRPr="00A17DEE" w:rsidRDefault="00A17DEE" w:rsidP="00A17DEE">
      <w:pPr>
        <w:jc w:val="center"/>
        <w:rPr>
          <w:rFonts w:ascii="Avenir Next LT Pro" w:hAnsi="Avenir Next LT Pro"/>
        </w:rPr>
      </w:pPr>
    </w:p>
    <w:p w14:paraId="50187DE8" w14:textId="77777777" w:rsidR="00A17DEE" w:rsidRPr="00A17DEE" w:rsidRDefault="00A17DEE" w:rsidP="00A17DEE">
      <w:pPr>
        <w:jc w:val="center"/>
        <w:rPr>
          <w:rFonts w:ascii="Avenir Next LT Pro" w:hAnsi="Avenir Next LT Pro"/>
        </w:rPr>
      </w:pPr>
    </w:p>
    <w:p w14:paraId="56A31581" w14:textId="77777777" w:rsidR="00A17DEE" w:rsidRPr="00A17DEE" w:rsidRDefault="00A17DEE" w:rsidP="00A17DEE">
      <w:pPr>
        <w:jc w:val="center"/>
        <w:rPr>
          <w:rFonts w:ascii="Avenir Next LT Pro" w:hAnsi="Avenir Next LT Pro"/>
        </w:rPr>
      </w:pPr>
    </w:p>
    <w:p w14:paraId="497CE91A" w14:textId="77777777" w:rsidR="00A17DEE" w:rsidRPr="00A17DEE" w:rsidRDefault="00A17DEE" w:rsidP="00A17DEE">
      <w:pPr>
        <w:jc w:val="center"/>
        <w:rPr>
          <w:rFonts w:ascii="Avenir Next LT Pro" w:hAnsi="Avenir Next LT Pro"/>
        </w:rPr>
      </w:pPr>
    </w:p>
    <w:p w14:paraId="474C1EDA" w14:textId="767F48C5" w:rsidR="00A17DEE" w:rsidRPr="00A17DEE" w:rsidRDefault="00FB2B9D" w:rsidP="00A17DEE">
      <w:pPr>
        <w:jc w:val="center"/>
        <w:rPr>
          <w:rFonts w:ascii="Avenir Next LT Pro" w:hAnsi="Avenir Next LT Pro"/>
          <w:sz w:val="28"/>
          <w:szCs w:val="28"/>
        </w:rPr>
      </w:pPr>
      <w:r w:rsidRPr="00A17DEE">
        <w:rPr>
          <w:rFonts w:ascii="Avenir Next LT Pro" w:hAnsi="Avenir Next LT Pro"/>
          <w:noProof/>
        </w:rPr>
        <w:drawing>
          <wp:anchor distT="0" distB="0" distL="114300" distR="114300" simplePos="0" relativeHeight="251660288" behindDoc="1" locked="0" layoutInCell="1" allowOverlap="1" wp14:anchorId="0F07728D" wp14:editId="7CC1F273">
            <wp:simplePos x="0" y="0"/>
            <wp:positionH relativeFrom="margin">
              <wp:posOffset>898525</wp:posOffset>
            </wp:positionH>
            <wp:positionV relativeFrom="paragraph">
              <wp:posOffset>322580</wp:posOffset>
            </wp:positionV>
            <wp:extent cx="3562985" cy="2371090"/>
            <wp:effectExtent l="0" t="0" r="0" b="0"/>
            <wp:wrapTopAndBottom/>
            <wp:docPr id="863437640" name="Picture 2" descr="A sign on a ra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37640" name="Picture 2" descr="A sign on a railing&#10;&#10;Description automatically generated"/>
                    <pic:cNvPicPr/>
                  </pic:nvPicPr>
                  <pic:blipFill rotWithShape="1">
                    <a:blip r:embed="rId9" cstate="print">
                      <a:extLst>
                        <a:ext uri="{28A0092B-C50C-407E-A947-70E740481C1C}">
                          <a14:useLocalDpi xmlns:a14="http://schemas.microsoft.com/office/drawing/2010/main" val="0"/>
                        </a:ext>
                      </a:extLst>
                    </a:blip>
                    <a:srcRect l="21818" t="13451" r="9433" b="25536"/>
                    <a:stretch/>
                  </pic:blipFill>
                  <pic:spPr bwMode="auto">
                    <a:xfrm>
                      <a:off x="0" y="0"/>
                      <a:ext cx="3562985" cy="2371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7DEE" w:rsidRPr="00A17DEE">
        <w:rPr>
          <w:rFonts w:ascii="Avenir Next LT Pro" w:hAnsi="Avenir Next LT Pro"/>
          <w:sz w:val="28"/>
          <w:szCs w:val="28"/>
        </w:rPr>
        <w:t>You can press the bell in the image below if you need any assistance.</w:t>
      </w:r>
    </w:p>
    <w:p w14:paraId="4E487EBD" w14:textId="77777777" w:rsidR="00A17DEE" w:rsidRPr="00A17DEE" w:rsidRDefault="00A17DEE" w:rsidP="00A17DEE">
      <w:pPr>
        <w:jc w:val="center"/>
        <w:rPr>
          <w:rFonts w:ascii="Avenir Next LT Pro" w:hAnsi="Avenir Next LT Pro"/>
          <w:noProof/>
        </w:rPr>
      </w:pPr>
    </w:p>
    <w:p w14:paraId="16C40530" w14:textId="02C897DF" w:rsidR="00A17DEE" w:rsidRPr="00FB2B9D" w:rsidRDefault="00A17DEE" w:rsidP="00FB2B9D">
      <w:pPr>
        <w:rPr>
          <w:rFonts w:ascii="Avenir Next LT Pro" w:hAnsi="Avenir Next LT Pro"/>
        </w:rPr>
      </w:pPr>
      <w:r w:rsidRPr="00A17DEE">
        <w:rPr>
          <w:rFonts w:ascii="Avenir Next LT Pro" w:hAnsi="Avenir Next LT Pro"/>
          <w:sz w:val="28"/>
          <w:szCs w:val="28"/>
        </w:rPr>
        <w:t>At the main door there is a buzzer that you press so that reception can let you in.</w:t>
      </w:r>
    </w:p>
    <w:p w14:paraId="7907C01A" w14:textId="77777777" w:rsidR="00A17DEE" w:rsidRPr="00A17DEE" w:rsidRDefault="00A17DEE" w:rsidP="00A17DEE">
      <w:pPr>
        <w:jc w:val="center"/>
        <w:rPr>
          <w:rFonts w:ascii="Avenir Next LT Pro" w:hAnsi="Avenir Next LT Pro"/>
          <w:noProof/>
        </w:rPr>
      </w:pPr>
    </w:p>
    <w:p w14:paraId="39619218" w14:textId="77777777" w:rsidR="00A17DEE" w:rsidRPr="00A17DEE" w:rsidRDefault="00A17DEE" w:rsidP="00A17DEE">
      <w:pPr>
        <w:jc w:val="center"/>
        <w:rPr>
          <w:rFonts w:ascii="Avenir Next LT Pro" w:hAnsi="Avenir Next LT Pro"/>
        </w:rPr>
      </w:pPr>
      <w:r w:rsidRPr="00A17DEE">
        <w:rPr>
          <w:rFonts w:ascii="Avenir Next LT Pro" w:hAnsi="Avenir Next LT Pro"/>
          <w:noProof/>
        </w:rPr>
        <w:drawing>
          <wp:anchor distT="0" distB="0" distL="114300" distR="114300" simplePos="0" relativeHeight="251661312" behindDoc="1" locked="0" layoutInCell="1" allowOverlap="1" wp14:anchorId="577BB8B9" wp14:editId="406A6D38">
            <wp:simplePos x="0" y="0"/>
            <wp:positionH relativeFrom="column">
              <wp:posOffset>281902</wp:posOffset>
            </wp:positionH>
            <wp:positionV relativeFrom="paragraph">
              <wp:posOffset>3961429</wp:posOffset>
            </wp:positionV>
            <wp:extent cx="3549015" cy="3375025"/>
            <wp:effectExtent l="0" t="0" r="0" b="0"/>
            <wp:wrapTight wrapText="bothSides">
              <wp:wrapPolygon edited="0">
                <wp:start x="0" y="0"/>
                <wp:lineTo x="0" y="21458"/>
                <wp:lineTo x="21449" y="21458"/>
                <wp:lineTo x="21449" y="0"/>
                <wp:lineTo x="0" y="0"/>
              </wp:wrapPolygon>
            </wp:wrapTight>
            <wp:docPr id="519463705" name="Picture 5" descr="A close-up of a meta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63705" name="Picture 5" descr="A close-up of a metal panel&#10;&#10;Description automatically generated"/>
                    <pic:cNvPicPr/>
                  </pic:nvPicPr>
                  <pic:blipFill rotWithShape="1">
                    <a:blip r:embed="rId10" cstate="print">
                      <a:extLst>
                        <a:ext uri="{28A0092B-C50C-407E-A947-70E740481C1C}">
                          <a14:useLocalDpi xmlns:a14="http://schemas.microsoft.com/office/drawing/2010/main" val="0"/>
                        </a:ext>
                      </a:extLst>
                    </a:blip>
                    <a:srcRect l="39575" t="18195" r="-1" b="5200"/>
                    <a:stretch/>
                  </pic:blipFill>
                  <pic:spPr bwMode="auto">
                    <a:xfrm>
                      <a:off x="0" y="0"/>
                      <a:ext cx="3549015" cy="337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noProof/>
        </w:rPr>
        <w:drawing>
          <wp:inline distT="0" distB="0" distL="0" distR="0" wp14:anchorId="4DECD948" wp14:editId="12587421">
            <wp:extent cx="5177118" cy="3883125"/>
            <wp:effectExtent l="0" t="0" r="5080" b="3175"/>
            <wp:docPr id="895006814" name="Picture 4" descr="A door with a keypad and a keyp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006814" name="Picture 4" descr="A door with a keypad and a keypa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2178" cy="3886920"/>
                    </a:xfrm>
                    <a:prstGeom prst="rect">
                      <a:avLst/>
                    </a:prstGeom>
                  </pic:spPr>
                </pic:pic>
              </a:graphicData>
            </a:graphic>
          </wp:inline>
        </w:drawing>
      </w:r>
    </w:p>
    <w:p w14:paraId="6F2E64E1" w14:textId="77777777" w:rsidR="00A17DEE" w:rsidRPr="00A17DEE" w:rsidRDefault="00A17DEE" w:rsidP="00A17DEE">
      <w:pPr>
        <w:jc w:val="center"/>
        <w:rPr>
          <w:rFonts w:ascii="Avenir Next LT Pro" w:hAnsi="Avenir Next LT Pro"/>
          <w:noProof/>
        </w:rPr>
      </w:pPr>
    </w:p>
    <w:p w14:paraId="61E0F47C" w14:textId="77777777" w:rsidR="00A17DEE" w:rsidRPr="00A17DEE" w:rsidRDefault="00A17DEE" w:rsidP="00A17DEE">
      <w:pPr>
        <w:jc w:val="center"/>
        <w:rPr>
          <w:rFonts w:ascii="Avenir Next LT Pro" w:hAnsi="Avenir Next LT Pro"/>
          <w:noProof/>
          <w:sz w:val="28"/>
          <w:szCs w:val="28"/>
        </w:rPr>
      </w:pPr>
      <w:r w:rsidRPr="00A17DEE">
        <w:rPr>
          <w:rFonts w:ascii="Avenir Next LT Pro" w:hAnsi="Avenir Next LT Pro"/>
          <w:sz w:val="28"/>
          <w:szCs w:val="28"/>
        </w:rPr>
        <w:t>Press the button with the bell symbol.</w:t>
      </w:r>
      <w:r w:rsidRPr="00A17DEE">
        <w:rPr>
          <w:rFonts w:ascii="Avenir Next LT Pro" w:hAnsi="Avenir Next LT Pro"/>
          <w:noProof/>
          <w:sz w:val="28"/>
          <w:szCs w:val="28"/>
        </w:rPr>
        <w:t xml:space="preserve"> </w:t>
      </w:r>
    </w:p>
    <w:p w14:paraId="0E1036DB" w14:textId="77777777" w:rsidR="00A17DEE" w:rsidRPr="00A17DEE" w:rsidRDefault="00A17DEE" w:rsidP="00A17DEE">
      <w:pPr>
        <w:rPr>
          <w:rFonts w:ascii="Avenir Next LT Pro" w:hAnsi="Avenir Next LT Pro"/>
          <w:noProof/>
          <w:sz w:val="24"/>
          <w:szCs w:val="24"/>
        </w:rPr>
      </w:pPr>
      <w:r w:rsidRPr="00A17DEE">
        <w:rPr>
          <w:rFonts w:ascii="Avenir Next LT Pro" w:hAnsi="Avenir Next LT Pro"/>
          <w:noProof/>
          <w:sz w:val="28"/>
          <w:szCs w:val="28"/>
        </w:rPr>
        <w:drawing>
          <wp:anchor distT="0" distB="0" distL="114300" distR="114300" simplePos="0" relativeHeight="251662336" behindDoc="1" locked="0" layoutInCell="1" allowOverlap="1" wp14:anchorId="666BC8B6" wp14:editId="4FFFED32">
            <wp:simplePos x="0" y="0"/>
            <wp:positionH relativeFrom="column">
              <wp:posOffset>4598147</wp:posOffset>
            </wp:positionH>
            <wp:positionV relativeFrom="paragraph">
              <wp:posOffset>10945</wp:posOffset>
            </wp:positionV>
            <wp:extent cx="443230" cy="443230"/>
            <wp:effectExtent l="0" t="0" r="0" b="0"/>
            <wp:wrapTight wrapText="bothSides">
              <wp:wrapPolygon edited="0">
                <wp:start x="8355" y="0"/>
                <wp:lineTo x="928" y="15782"/>
                <wp:lineTo x="928" y="17639"/>
                <wp:lineTo x="7427" y="19496"/>
                <wp:lineTo x="12997" y="19496"/>
                <wp:lineTo x="19496" y="16711"/>
                <wp:lineTo x="19496" y="15782"/>
                <wp:lineTo x="12069" y="0"/>
                <wp:lineTo x="8355" y="0"/>
              </wp:wrapPolygon>
            </wp:wrapTight>
            <wp:docPr id="86990680" name="Graphic 6" descr="Ring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0680" name="Graphic 86990680" descr="Ringer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43230" cy="443230"/>
                    </a:xfrm>
                    <a:prstGeom prst="rect">
                      <a:avLst/>
                    </a:prstGeom>
                  </pic:spPr>
                </pic:pic>
              </a:graphicData>
            </a:graphic>
          </wp:anchor>
        </w:drawing>
      </w:r>
      <w:r w:rsidRPr="00A17DEE">
        <w:rPr>
          <w:rFonts w:ascii="Avenir Next LT Pro" w:hAnsi="Avenir Next LT Pro"/>
          <w:noProof/>
          <w:sz w:val="24"/>
          <w:szCs w:val="24"/>
        </w:rPr>
        <w:br w:type="page"/>
      </w:r>
    </w:p>
    <w:p w14:paraId="1F152210"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63360" behindDoc="1" locked="0" layoutInCell="1" allowOverlap="1" wp14:anchorId="283B7367" wp14:editId="0BC700E6">
            <wp:simplePos x="0" y="0"/>
            <wp:positionH relativeFrom="margin">
              <wp:align>center</wp:align>
            </wp:positionH>
            <wp:positionV relativeFrom="paragraph">
              <wp:posOffset>809438</wp:posOffset>
            </wp:positionV>
            <wp:extent cx="4829810" cy="3622675"/>
            <wp:effectExtent l="0" t="0" r="8890" b="0"/>
            <wp:wrapTight wrapText="bothSides">
              <wp:wrapPolygon edited="0">
                <wp:start x="0" y="0"/>
                <wp:lineTo x="0" y="21467"/>
                <wp:lineTo x="21555" y="21467"/>
                <wp:lineTo x="21555" y="0"/>
                <wp:lineTo x="0" y="0"/>
              </wp:wrapPolygon>
            </wp:wrapTight>
            <wp:docPr id="1939821825" name="Picture 7" descr="A counte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21825" name="Picture 7" descr="A counter in a roo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9810" cy="362267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sz w:val="28"/>
          <w:szCs w:val="28"/>
        </w:rPr>
        <w:t>When you are let in you go straight ahead to the reception where a member of staff will greet you. There is an induction loop available at reception.</w:t>
      </w:r>
    </w:p>
    <w:p w14:paraId="08C883A0" w14:textId="77777777" w:rsidR="00A17DEE" w:rsidRPr="00A17DEE" w:rsidRDefault="00A17DEE" w:rsidP="00A17DEE">
      <w:pPr>
        <w:jc w:val="center"/>
        <w:rPr>
          <w:rFonts w:ascii="Avenir Next LT Pro" w:hAnsi="Avenir Next LT Pro"/>
          <w:sz w:val="28"/>
          <w:szCs w:val="28"/>
        </w:rPr>
      </w:pPr>
    </w:p>
    <w:p w14:paraId="0F6E535D" w14:textId="77777777" w:rsidR="00A17DEE" w:rsidRPr="00A17DEE" w:rsidRDefault="00A17DEE" w:rsidP="00A17DEE">
      <w:pPr>
        <w:jc w:val="center"/>
        <w:rPr>
          <w:rFonts w:ascii="Avenir Next LT Pro" w:hAnsi="Avenir Next LT Pro"/>
          <w:noProof/>
          <w:sz w:val="28"/>
          <w:szCs w:val="28"/>
        </w:rPr>
      </w:pPr>
      <w:r w:rsidRPr="00A17DEE">
        <w:rPr>
          <w:rFonts w:ascii="Avenir Next LT Pro" w:hAnsi="Avenir Next LT Pro"/>
          <w:sz w:val="28"/>
          <w:szCs w:val="28"/>
        </w:rPr>
        <w:t>Entry is free but you will need to sign in at reception. This area is usually quiet but there may be a short wait on busy days.</w:t>
      </w:r>
    </w:p>
    <w:p w14:paraId="1680E025"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64384" behindDoc="1" locked="0" layoutInCell="1" allowOverlap="1" wp14:anchorId="6C7A4028" wp14:editId="28FC3F1C">
            <wp:simplePos x="0" y="0"/>
            <wp:positionH relativeFrom="margin">
              <wp:align>center</wp:align>
            </wp:positionH>
            <wp:positionV relativeFrom="paragraph">
              <wp:posOffset>212576</wp:posOffset>
            </wp:positionV>
            <wp:extent cx="5029200" cy="3161665"/>
            <wp:effectExtent l="0" t="0" r="0" b="635"/>
            <wp:wrapTight wrapText="bothSides">
              <wp:wrapPolygon edited="0">
                <wp:start x="0" y="0"/>
                <wp:lineTo x="0" y="21474"/>
                <wp:lineTo x="21518" y="21474"/>
                <wp:lineTo x="21518" y="0"/>
                <wp:lineTo x="0" y="0"/>
              </wp:wrapPolygon>
            </wp:wrapTight>
            <wp:docPr id="2141603360" name="Picture 8" descr="A black visitor book on a glass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03360" name="Picture 8" descr="A black visitor book on a glass shelf&#10;&#10;Description automatically generated"/>
                    <pic:cNvPicPr/>
                  </pic:nvPicPr>
                  <pic:blipFill rotWithShape="1">
                    <a:blip r:embed="rId15" cstate="print">
                      <a:extLst>
                        <a:ext uri="{28A0092B-C50C-407E-A947-70E740481C1C}">
                          <a14:useLocalDpi xmlns:a14="http://schemas.microsoft.com/office/drawing/2010/main" val="0"/>
                        </a:ext>
                      </a:extLst>
                    </a:blip>
                    <a:srcRect t="10011" b="6160"/>
                    <a:stretch/>
                  </pic:blipFill>
                  <pic:spPr bwMode="auto">
                    <a:xfrm>
                      <a:off x="0" y="0"/>
                      <a:ext cx="5029200" cy="3161665"/>
                    </a:xfrm>
                    <a:prstGeom prst="rect">
                      <a:avLst/>
                    </a:prstGeom>
                    <a:ln>
                      <a:noFill/>
                    </a:ln>
                    <a:extLst>
                      <a:ext uri="{53640926-AAD7-44D8-BBD7-CCE9431645EC}">
                        <a14:shadowObscured xmlns:a14="http://schemas.microsoft.com/office/drawing/2010/main"/>
                      </a:ext>
                    </a:extLst>
                  </pic:spPr>
                </pic:pic>
              </a:graphicData>
            </a:graphic>
          </wp:anchor>
        </w:drawing>
      </w:r>
      <w:r w:rsidRPr="00A17DEE">
        <w:rPr>
          <w:rFonts w:ascii="Avenir Next LT Pro" w:hAnsi="Avenir Next LT Pro"/>
          <w:sz w:val="28"/>
          <w:szCs w:val="28"/>
        </w:rPr>
        <w:br/>
      </w:r>
    </w:p>
    <w:p w14:paraId="6923983F" w14:textId="77777777" w:rsidR="00A17DEE" w:rsidRPr="00A17DEE" w:rsidRDefault="00A17DEE" w:rsidP="00A17DEE">
      <w:pPr>
        <w:rPr>
          <w:rFonts w:ascii="Avenir Next LT Pro" w:hAnsi="Avenir Next LT Pro"/>
          <w:sz w:val="28"/>
          <w:szCs w:val="28"/>
        </w:rPr>
      </w:pPr>
      <w:r w:rsidRPr="00A17DEE">
        <w:rPr>
          <w:rFonts w:ascii="Avenir Next LT Pro" w:hAnsi="Avenir Next LT Pro"/>
          <w:sz w:val="28"/>
          <w:szCs w:val="28"/>
        </w:rPr>
        <w:br w:type="page"/>
      </w:r>
    </w:p>
    <w:p w14:paraId="15949A8E" w14:textId="77777777" w:rsidR="00A17DEE" w:rsidRPr="00A17DEE" w:rsidRDefault="00A17DEE" w:rsidP="00FB2B9D">
      <w:pPr>
        <w:pStyle w:val="Heading2"/>
        <w:rPr>
          <w:rFonts w:ascii="Avenir Next LT Pro" w:eastAsia="Times New Roman" w:hAnsi="Avenir Next LT Pro"/>
          <w:color w:val="F6821F"/>
          <w:lang w:eastAsia="en-GB"/>
        </w:rPr>
      </w:pPr>
      <w:r w:rsidRPr="00A17DEE">
        <w:rPr>
          <w:rFonts w:ascii="Avenir Next LT Pro" w:eastAsia="Times New Roman" w:hAnsi="Avenir Next LT Pro"/>
          <w:color w:val="F6821F"/>
          <w:lang w:eastAsia="en-GB"/>
        </w:rPr>
        <w:t>Facilities</w:t>
      </w:r>
    </w:p>
    <w:p w14:paraId="00FA021F" w14:textId="77777777" w:rsidR="00A17DEE" w:rsidRPr="00A17DEE" w:rsidRDefault="00A17DEE" w:rsidP="00A17DEE">
      <w:pPr>
        <w:jc w:val="center"/>
        <w:rPr>
          <w:rFonts w:ascii="Avenir Next LT Pro" w:hAnsi="Avenir Next LT Pro"/>
          <w:sz w:val="24"/>
          <w:szCs w:val="24"/>
        </w:rPr>
      </w:pPr>
      <w:bookmarkStart w:id="1" w:name="_Hlk164778385"/>
      <w:r w:rsidRPr="00A17DEE">
        <w:rPr>
          <w:rFonts w:ascii="Avenir Next LT Pro" w:hAnsi="Avenir Next LT Pro"/>
          <w:sz w:val="24"/>
          <w:szCs w:val="24"/>
        </w:rPr>
        <w:t>The Anaesthesia Heritage Centre has gender neutral and accessible bathrooms available on the ground floor, right next to the lift.</w:t>
      </w:r>
    </w:p>
    <w:p w14:paraId="12300C26" w14:textId="77777777" w:rsidR="00A17DEE" w:rsidRPr="00A17DEE" w:rsidRDefault="00A17DEE" w:rsidP="00A17DEE">
      <w:pPr>
        <w:jc w:val="center"/>
        <w:rPr>
          <w:rFonts w:ascii="Avenir Next LT Pro" w:hAnsi="Avenir Next LT Pro"/>
          <w:sz w:val="24"/>
          <w:szCs w:val="24"/>
        </w:rPr>
      </w:pPr>
      <w:r w:rsidRPr="00A17DEE">
        <w:rPr>
          <w:rFonts w:ascii="Avenir Next LT Pro" w:hAnsi="Avenir Next LT Pro"/>
          <w:noProof/>
          <w:sz w:val="24"/>
          <w:szCs w:val="24"/>
        </w:rPr>
        <w:drawing>
          <wp:inline distT="0" distB="0" distL="0" distR="0" wp14:anchorId="700DE352" wp14:editId="5FD6ABEF">
            <wp:extent cx="4504765" cy="3378822"/>
            <wp:effectExtent l="0" t="0" r="0" b="0"/>
            <wp:docPr id="491450973" name="Picture 25" descr="A white door with a blue stick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50973" name="Picture 25" descr="A white door with a blue sticker on i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26417" cy="3395062"/>
                    </a:xfrm>
                    <a:prstGeom prst="rect">
                      <a:avLst/>
                    </a:prstGeom>
                  </pic:spPr>
                </pic:pic>
              </a:graphicData>
            </a:graphic>
          </wp:inline>
        </w:drawing>
      </w:r>
      <w:r w:rsidRPr="00A17DEE">
        <w:rPr>
          <w:rFonts w:ascii="Avenir Next LT Pro" w:hAnsi="Avenir Next LT Pro"/>
          <w:noProof/>
          <w:sz w:val="24"/>
          <w:szCs w:val="24"/>
        </w:rPr>
        <w:drawing>
          <wp:inline distT="0" distB="0" distL="0" distR="0" wp14:anchorId="498EE66F" wp14:editId="0A2B1EC6">
            <wp:extent cx="4499950" cy="3375212"/>
            <wp:effectExtent l="0" t="0" r="0" b="0"/>
            <wp:docPr id="580411902" name="Picture 26" descr="A bathroom with a toilet and s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11902" name="Picture 26" descr="A bathroom with a toilet and sin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1519" cy="3398891"/>
                    </a:xfrm>
                    <a:prstGeom prst="rect">
                      <a:avLst/>
                    </a:prstGeom>
                  </pic:spPr>
                </pic:pic>
              </a:graphicData>
            </a:graphic>
          </wp:inline>
        </w:drawing>
      </w:r>
    </w:p>
    <w:p w14:paraId="584EB9B6" w14:textId="77777777" w:rsidR="00A17DEE" w:rsidRPr="00A17DEE" w:rsidRDefault="00A17DEE" w:rsidP="00A17DEE">
      <w:pPr>
        <w:jc w:val="center"/>
        <w:rPr>
          <w:rFonts w:ascii="Avenir Next LT Pro" w:hAnsi="Avenir Next LT Pro"/>
          <w:sz w:val="24"/>
          <w:szCs w:val="24"/>
        </w:rPr>
      </w:pPr>
      <w:r w:rsidRPr="00A17DEE">
        <w:rPr>
          <w:rFonts w:ascii="Avenir Next LT Pro" w:hAnsi="Avenir Next LT Pro"/>
          <w:sz w:val="24"/>
          <w:szCs w:val="24"/>
        </w:rPr>
        <w:t>There is not a Changing Places facility on site. The nearest facility is at the DMS Watson Library (0.8 miles/</w:t>
      </w:r>
      <w:proofErr w:type="gramStart"/>
      <w:r w:rsidRPr="00A17DEE">
        <w:rPr>
          <w:rFonts w:ascii="Avenir Next LT Pro" w:hAnsi="Avenir Next LT Pro"/>
          <w:sz w:val="24"/>
          <w:szCs w:val="24"/>
        </w:rPr>
        <w:t>18 minute</w:t>
      </w:r>
      <w:proofErr w:type="gramEnd"/>
      <w:r w:rsidRPr="00A17DEE">
        <w:rPr>
          <w:rFonts w:ascii="Avenir Next LT Pro" w:hAnsi="Avenir Next LT Pro"/>
          <w:sz w:val="24"/>
          <w:szCs w:val="24"/>
        </w:rPr>
        <w:t xml:space="preserve"> walk). </w:t>
      </w:r>
      <w:hyperlink r:id="rId18" w:history="1">
        <w:r w:rsidRPr="00A17DEE">
          <w:rPr>
            <w:rStyle w:val="Hyperlink"/>
            <w:rFonts w:ascii="Avenir Next LT Pro" w:hAnsi="Avenir Next LT Pro"/>
            <w:color w:val="F6821F"/>
            <w:sz w:val="24"/>
            <w:szCs w:val="24"/>
          </w:rPr>
          <w:t>A full list of Changing Places Toilets is available on the Changing Places website</w:t>
        </w:r>
      </w:hyperlink>
      <w:r w:rsidRPr="00A17DEE">
        <w:rPr>
          <w:rFonts w:ascii="Avenir Next LT Pro" w:hAnsi="Avenir Next LT Pro"/>
          <w:sz w:val="24"/>
          <w:szCs w:val="24"/>
        </w:rPr>
        <w:t>.</w:t>
      </w:r>
    </w:p>
    <w:p w14:paraId="5F377164" w14:textId="77777777" w:rsidR="00A17DEE" w:rsidRPr="00A17DEE" w:rsidRDefault="00A17DEE" w:rsidP="00A17DEE">
      <w:pPr>
        <w:jc w:val="center"/>
        <w:rPr>
          <w:rFonts w:ascii="Avenir Next LT Pro" w:hAnsi="Avenir Next LT Pro"/>
          <w:sz w:val="24"/>
          <w:szCs w:val="24"/>
        </w:rPr>
      </w:pPr>
    </w:p>
    <w:p w14:paraId="6D05EBA2" w14:textId="30F0B4EC"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t xml:space="preserve">There are also two gendered toilets on the same floor as the museum. The </w:t>
      </w:r>
      <w:r w:rsidR="00E24F32">
        <w:rPr>
          <w:rFonts w:ascii="Avenir Next LT Pro" w:hAnsi="Avenir Next LT Pro"/>
          <w:sz w:val="28"/>
          <w:szCs w:val="28"/>
        </w:rPr>
        <w:t>m</w:t>
      </w:r>
      <w:r w:rsidRPr="00A17DEE">
        <w:rPr>
          <w:rFonts w:ascii="Avenir Next LT Pro" w:hAnsi="Avenir Next LT Pro"/>
          <w:sz w:val="28"/>
          <w:szCs w:val="28"/>
        </w:rPr>
        <w:t>en’s toilet is directly opposite the stairs, while the women’s is opposite the lift.</w:t>
      </w:r>
    </w:p>
    <w:p w14:paraId="172D8BAF"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79744" behindDoc="1" locked="0" layoutInCell="1" allowOverlap="1" wp14:anchorId="33483B5E" wp14:editId="751A49C8">
            <wp:simplePos x="0" y="0"/>
            <wp:positionH relativeFrom="margin">
              <wp:posOffset>537845</wp:posOffset>
            </wp:positionH>
            <wp:positionV relativeFrom="paragraph">
              <wp:posOffset>16510</wp:posOffset>
            </wp:positionV>
            <wp:extent cx="4505325" cy="3377565"/>
            <wp:effectExtent l="0" t="0" r="9525" b="0"/>
            <wp:wrapTight wrapText="bothSides">
              <wp:wrapPolygon edited="0">
                <wp:start x="0" y="0"/>
                <wp:lineTo x="0" y="21442"/>
                <wp:lineTo x="21554" y="21442"/>
                <wp:lineTo x="21554" y="0"/>
                <wp:lineTo x="0" y="0"/>
              </wp:wrapPolygon>
            </wp:wrapTight>
            <wp:docPr id="1776501786" name="Picture 28" descr="A white door with signs o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01786" name="Picture 28" descr="A white door with signs on the wall&#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05325" cy="3377565"/>
                    </a:xfrm>
                    <a:prstGeom prst="rect">
                      <a:avLst/>
                    </a:prstGeom>
                  </pic:spPr>
                </pic:pic>
              </a:graphicData>
            </a:graphic>
            <wp14:sizeRelH relativeFrom="margin">
              <wp14:pctWidth>0</wp14:pctWidth>
            </wp14:sizeRelH>
            <wp14:sizeRelV relativeFrom="margin">
              <wp14:pctHeight>0</wp14:pctHeight>
            </wp14:sizeRelV>
          </wp:anchor>
        </w:drawing>
      </w:r>
    </w:p>
    <w:p w14:paraId="4954665B" w14:textId="77777777" w:rsidR="00A17DEE" w:rsidRPr="00A17DEE" w:rsidRDefault="00A17DEE" w:rsidP="00A17DEE">
      <w:pPr>
        <w:jc w:val="center"/>
        <w:rPr>
          <w:rFonts w:ascii="Avenir Next LT Pro" w:hAnsi="Avenir Next LT Pro"/>
          <w:sz w:val="28"/>
          <w:szCs w:val="28"/>
        </w:rPr>
      </w:pPr>
    </w:p>
    <w:p w14:paraId="45E78A39" w14:textId="77777777" w:rsidR="00A17DEE" w:rsidRPr="00A17DEE" w:rsidRDefault="00A17DEE" w:rsidP="00A17DEE">
      <w:pPr>
        <w:jc w:val="center"/>
        <w:rPr>
          <w:rFonts w:ascii="Avenir Next LT Pro" w:hAnsi="Avenir Next LT Pro"/>
          <w:sz w:val="28"/>
          <w:szCs w:val="28"/>
        </w:rPr>
      </w:pPr>
    </w:p>
    <w:p w14:paraId="5EAE8C64" w14:textId="77777777" w:rsidR="00A17DEE" w:rsidRPr="00A17DEE" w:rsidRDefault="00A17DEE" w:rsidP="00A17DEE">
      <w:pPr>
        <w:jc w:val="center"/>
        <w:rPr>
          <w:rFonts w:ascii="Avenir Next LT Pro" w:hAnsi="Avenir Next LT Pro"/>
          <w:sz w:val="28"/>
          <w:szCs w:val="28"/>
        </w:rPr>
      </w:pPr>
    </w:p>
    <w:p w14:paraId="694CB071" w14:textId="77777777" w:rsidR="00A17DEE" w:rsidRPr="00A17DEE" w:rsidRDefault="00A17DEE" w:rsidP="00A17DEE">
      <w:pPr>
        <w:jc w:val="center"/>
        <w:rPr>
          <w:rFonts w:ascii="Avenir Next LT Pro" w:hAnsi="Avenir Next LT Pro"/>
          <w:sz w:val="28"/>
          <w:szCs w:val="28"/>
        </w:rPr>
      </w:pPr>
    </w:p>
    <w:p w14:paraId="3E19D045" w14:textId="77777777" w:rsidR="00A17DEE" w:rsidRPr="00A17DEE" w:rsidRDefault="00A17DEE" w:rsidP="00A17DEE">
      <w:pPr>
        <w:jc w:val="center"/>
        <w:rPr>
          <w:rFonts w:ascii="Avenir Next LT Pro" w:hAnsi="Avenir Next LT Pro"/>
          <w:sz w:val="28"/>
          <w:szCs w:val="28"/>
        </w:rPr>
      </w:pPr>
    </w:p>
    <w:p w14:paraId="7F57AC26" w14:textId="77777777" w:rsidR="00A17DEE" w:rsidRPr="00A17DEE" w:rsidRDefault="00A17DEE" w:rsidP="00A17DEE">
      <w:pPr>
        <w:jc w:val="center"/>
        <w:rPr>
          <w:rFonts w:ascii="Avenir Next LT Pro" w:hAnsi="Avenir Next LT Pro"/>
          <w:sz w:val="28"/>
          <w:szCs w:val="28"/>
        </w:rPr>
      </w:pPr>
    </w:p>
    <w:p w14:paraId="617419C6" w14:textId="77777777" w:rsidR="00A17DEE" w:rsidRPr="00A17DEE" w:rsidRDefault="00A17DEE" w:rsidP="00A17DEE">
      <w:pPr>
        <w:jc w:val="center"/>
        <w:rPr>
          <w:rFonts w:ascii="Avenir Next LT Pro" w:hAnsi="Avenir Next LT Pro"/>
          <w:sz w:val="28"/>
          <w:szCs w:val="28"/>
        </w:rPr>
      </w:pPr>
    </w:p>
    <w:p w14:paraId="3E0DB764" w14:textId="77777777" w:rsidR="00A17DEE" w:rsidRPr="00A17DEE" w:rsidRDefault="00A17DEE" w:rsidP="00A17DEE">
      <w:pPr>
        <w:jc w:val="center"/>
        <w:rPr>
          <w:rFonts w:ascii="Avenir Next LT Pro" w:hAnsi="Avenir Next LT Pro"/>
          <w:sz w:val="28"/>
          <w:szCs w:val="28"/>
        </w:rPr>
      </w:pPr>
    </w:p>
    <w:p w14:paraId="2F4157D6" w14:textId="77777777" w:rsidR="00A17DEE" w:rsidRPr="00A17DEE" w:rsidRDefault="00A17DEE" w:rsidP="00A17DEE">
      <w:pPr>
        <w:jc w:val="center"/>
        <w:rPr>
          <w:rFonts w:ascii="Avenir Next LT Pro" w:hAnsi="Avenir Next LT Pro"/>
          <w:sz w:val="28"/>
          <w:szCs w:val="28"/>
        </w:rPr>
      </w:pPr>
    </w:p>
    <w:p w14:paraId="78D384C8"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78720" behindDoc="1" locked="0" layoutInCell="1" allowOverlap="1" wp14:anchorId="0C8D662F" wp14:editId="2795DB8A">
            <wp:simplePos x="0" y="0"/>
            <wp:positionH relativeFrom="margin">
              <wp:posOffset>564515</wp:posOffset>
            </wp:positionH>
            <wp:positionV relativeFrom="paragraph">
              <wp:posOffset>212725</wp:posOffset>
            </wp:positionV>
            <wp:extent cx="4463415" cy="3347720"/>
            <wp:effectExtent l="0" t="0" r="0" b="5080"/>
            <wp:wrapTight wrapText="bothSides">
              <wp:wrapPolygon edited="0">
                <wp:start x="0" y="0"/>
                <wp:lineTo x="0" y="21510"/>
                <wp:lineTo x="21480" y="21510"/>
                <wp:lineTo x="21480" y="0"/>
                <wp:lineTo x="0" y="0"/>
              </wp:wrapPolygon>
            </wp:wrapTight>
            <wp:docPr id="2016508837" name="Picture 27" descr="A white door with a doorkno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08837" name="Picture 27" descr="A white door with a doorknob&#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3415" cy="3347720"/>
                    </a:xfrm>
                    <a:prstGeom prst="rect">
                      <a:avLst/>
                    </a:prstGeom>
                  </pic:spPr>
                </pic:pic>
              </a:graphicData>
            </a:graphic>
            <wp14:sizeRelH relativeFrom="margin">
              <wp14:pctWidth>0</wp14:pctWidth>
            </wp14:sizeRelH>
            <wp14:sizeRelV relativeFrom="margin">
              <wp14:pctHeight>0</wp14:pctHeight>
            </wp14:sizeRelV>
          </wp:anchor>
        </w:drawing>
      </w:r>
    </w:p>
    <w:p w14:paraId="6599D6E7" w14:textId="77777777" w:rsidR="00A17DEE" w:rsidRPr="00A17DEE" w:rsidRDefault="00A17DEE" w:rsidP="00A17DEE">
      <w:pPr>
        <w:jc w:val="center"/>
        <w:rPr>
          <w:rFonts w:ascii="Avenir Next LT Pro" w:hAnsi="Avenir Next LT Pro"/>
          <w:sz w:val="28"/>
          <w:szCs w:val="28"/>
        </w:rPr>
      </w:pPr>
    </w:p>
    <w:p w14:paraId="59D64BA3" w14:textId="77777777" w:rsidR="00A17DEE" w:rsidRPr="00A17DEE" w:rsidRDefault="00A17DEE" w:rsidP="00A17DEE">
      <w:pPr>
        <w:jc w:val="center"/>
        <w:rPr>
          <w:rFonts w:ascii="Avenir Next LT Pro" w:hAnsi="Avenir Next LT Pro"/>
          <w:sz w:val="28"/>
          <w:szCs w:val="28"/>
        </w:rPr>
      </w:pPr>
    </w:p>
    <w:p w14:paraId="0D207F64" w14:textId="77777777" w:rsidR="00A17DEE" w:rsidRPr="00A17DEE" w:rsidRDefault="00A17DEE" w:rsidP="00A17DEE">
      <w:pPr>
        <w:jc w:val="center"/>
        <w:rPr>
          <w:rFonts w:ascii="Avenir Next LT Pro" w:hAnsi="Avenir Next LT Pro"/>
          <w:sz w:val="28"/>
          <w:szCs w:val="28"/>
        </w:rPr>
      </w:pPr>
    </w:p>
    <w:p w14:paraId="32C3C445" w14:textId="77777777" w:rsidR="00A17DEE" w:rsidRPr="00A17DEE" w:rsidRDefault="00A17DEE" w:rsidP="00A17DEE">
      <w:pPr>
        <w:jc w:val="center"/>
        <w:rPr>
          <w:rFonts w:ascii="Avenir Next LT Pro" w:hAnsi="Avenir Next LT Pro"/>
          <w:sz w:val="28"/>
          <w:szCs w:val="28"/>
        </w:rPr>
      </w:pPr>
    </w:p>
    <w:p w14:paraId="1B4D5399" w14:textId="77777777" w:rsidR="00A17DEE" w:rsidRPr="00A17DEE" w:rsidRDefault="00A17DEE" w:rsidP="00A17DEE">
      <w:pPr>
        <w:jc w:val="center"/>
        <w:rPr>
          <w:rFonts w:ascii="Avenir Next LT Pro" w:hAnsi="Avenir Next LT Pro"/>
          <w:sz w:val="28"/>
          <w:szCs w:val="28"/>
        </w:rPr>
      </w:pPr>
    </w:p>
    <w:p w14:paraId="008CE7D5" w14:textId="77777777" w:rsidR="00A17DEE" w:rsidRPr="00A17DEE" w:rsidRDefault="00A17DEE" w:rsidP="00A17DEE">
      <w:pPr>
        <w:jc w:val="center"/>
        <w:rPr>
          <w:rFonts w:ascii="Avenir Next LT Pro" w:hAnsi="Avenir Next LT Pro"/>
          <w:sz w:val="28"/>
          <w:szCs w:val="28"/>
        </w:rPr>
      </w:pPr>
    </w:p>
    <w:p w14:paraId="38A6824A" w14:textId="77777777" w:rsidR="00A17DEE" w:rsidRPr="00A17DEE" w:rsidRDefault="00A17DEE" w:rsidP="00A17DEE">
      <w:pPr>
        <w:jc w:val="center"/>
        <w:rPr>
          <w:rFonts w:ascii="Avenir Next LT Pro" w:hAnsi="Avenir Next LT Pro"/>
          <w:sz w:val="28"/>
          <w:szCs w:val="28"/>
        </w:rPr>
      </w:pPr>
    </w:p>
    <w:p w14:paraId="66E1154B" w14:textId="77777777" w:rsidR="00A17DEE" w:rsidRPr="00A17DEE" w:rsidRDefault="00A17DEE" w:rsidP="00A17DEE">
      <w:pPr>
        <w:jc w:val="center"/>
        <w:rPr>
          <w:rFonts w:ascii="Avenir Next LT Pro" w:hAnsi="Avenir Next LT Pro"/>
          <w:sz w:val="28"/>
          <w:szCs w:val="28"/>
        </w:rPr>
      </w:pPr>
    </w:p>
    <w:p w14:paraId="63FABD54" w14:textId="77777777" w:rsidR="00A17DEE" w:rsidRPr="00A17DEE" w:rsidRDefault="00A17DEE" w:rsidP="00A17DEE">
      <w:pPr>
        <w:jc w:val="center"/>
        <w:rPr>
          <w:rFonts w:ascii="Avenir Next LT Pro" w:hAnsi="Avenir Next LT Pro"/>
          <w:sz w:val="28"/>
          <w:szCs w:val="28"/>
        </w:rPr>
      </w:pPr>
    </w:p>
    <w:p w14:paraId="253E2C9D" w14:textId="77777777" w:rsidR="00A17DEE" w:rsidRPr="00A17DEE" w:rsidRDefault="00A17DEE" w:rsidP="00A17DEE">
      <w:pPr>
        <w:jc w:val="center"/>
        <w:rPr>
          <w:rFonts w:ascii="Avenir Next LT Pro" w:hAnsi="Avenir Next LT Pro"/>
          <w:sz w:val="28"/>
          <w:szCs w:val="28"/>
        </w:rPr>
      </w:pPr>
    </w:p>
    <w:p w14:paraId="5D42487E" w14:textId="77777777" w:rsidR="00A17DEE" w:rsidRPr="00A17DEE" w:rsidRDefault="00A17DEE" w:rsidP="00A17DEE">
      <w:pPr>
        <w:jc w:val="center"/>
        <w:rPr>
          <w:rFonts w:ascii="Avenir Next LT Pro" w:hAnsi="Avenir Next LT Pro"/>
          <w:sz w:val="28"/>
          <w:szCs w:val="28"/>
        </w:rPr>
      </w:pPr>
    </w:p>
    <w:p w14:paraId="52E3F239"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t>There is water and hand sanitiser available on the ground floor by reception.</w:t>
      </w:r>
    </w:p>
    <w:p w14:paraId="0DD0567E" w14:textId="5F1B6755" w:rsidR="00A17DEE" w:rsidRPr="00A17DEE" w:rsidRDefault="00A17DEE" w:rsidP="00FB2B9D">
      <w:pPr>
        <w:pStyle w:val="Heading2"/>
        <w:rPr>
          <w:rFonts w:ascii="Avenir Next LT Pro" w:eastAsia="Times New Roman" w:hAnsi="Avenir Next LT Pro"/>
          <w:color w:val="F6821F"/>
          <w:lang w:eastAsia="en-GB"/>
        </w:rPr>
      </w:pPr>
      <w:r w:rsidRPr="00A17DEE">
        <w:rPr>
          <w:rFonts w:ascii="Avenir Next LT Pro" w:eastAsia="Times New Roman" w:hAnsi="Avenir Next LT Pro"/>
          <w:color w:val="F6821F"/>
          <w:lang w:eastAsia="en-GB"/>
        </w:rPr>
        <w:t xml:space="preserve">Getting </w:t>
      </w:r>
      <w:r w:rsidR="00E24F32">
        <w:rPr>
          <w:rFonts w:ascii="Avenir Next LT Pro" w:eastAsia="Times New Roman" w:hAnsi="Avenir Next LT Pro"/>
          <w:color w:val="F6821F"/>
          <w:lang w:eastAsia="en-GB"/>
        </w:rPr>
        <w:t>a</w:t>
      </w:r>
      <w:r w:rsidRPr="00A17DEE">
        <w:rPr>
          <w:rFonts w:ascii="Avenir Next LT Pro" w:eastAsia="Times New Roman" w:hAnsi="Avenir Next LT Pro"/>
          <w:color w:val="F6821F"/>
          <w:lang w:eastAsia="en-GB"/>
        </w:rPr>
        <w:t>round</w:t>
      </w:r>
    </w:p>
    <w:bookmarkEnd w:id="1"/>
    <w:p w14:paraId="0C92D4D3"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32"/>
          <w:szCs w:val="32"/>
        </w:rPr>
        <w:drawing>
          <wp:anchor distT="0" distB="0" distL="114300" distR="114300" simplePos="0" relativeHeight="251665408" behindDoc="1" locked="0" layoutInCell="1" allowOverlap="1" wp14:anchorId="3B13F508" wp14:editId="07ABFAB8">
            <wp:simplePos x="0" y="0"/>
            <wp:positionH relativeFrom="margin">
              <wp:posOffset>-832485</wp:posOffset>
            </wp:positionH>
            <wp:positionV relativeFrom="paragraph">
              <wp:posOffset>671195</wp:posOffset>
            </wp:positionV>
            <wp:extent cx="3634105" cy="2726055"/>
            <wp:effectExtent l="0" t="0" r="4445" b="0"/>
            <wp:wrapTight wrapText="bothSides">
              <wp:wrapPolygon edited="0">
                <wp:start x="0" y="0"/>
                <wp:lineTo x="0" y="21434"/>
                <wp:lineTo x="21513" y="21434"/>
                <wp:lineTo x="21513" y="0"/>
                <wp:lineTo x="0" y="0"/>
              </wp:wrapPolygon>
            </wp:wrapTight>
            <wp:docPr id="486509318" name="Picture 9" descr="An elevator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09318" name="Picture 9" descr="An elevator with a door ope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34105" cy="272605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noProof/>
          <w:sz w:val="32"/>
          <w:szCs w:val="32"/>
        </w:rPr>
        <w:drawing>
          <wp:anchor distT="0" distB="0" distL="114300" distR="114300" simplePos="0" relativeHeight="251666432" behindDoc="1" locked="0" layoutInCell="1" allowOverlap="1" wp14:anchorId="6BBE0AE8" wp14:editId="74B54A9B">
            <wp:simplePos x="0" y="0"/>
            <wp:positionH relativeFrom="column">
              <wp:posOffset>2926715</wp:posOffset>
            </wp:positionH>
            <wp:positionV relativeFrom="paragraph">
              <wp:posOffset>694690</wp:posOffset>
            </wp:positionV>
            <wp:extent cx="3625215" cy="2719705"/>
            <wp:effectExtent l="0" t="0" r="0" b="4445"/>
            <wp:wrapTight wrapText="bothSides">
              <wp:wrapPolygon edited="0">
                <wp:start x="0" y="0"/>
                <wp:lineTo x="0" y="21484"/>
                <wp:lineTo x="21452" y="21484"/>
                <wp:lineTo x="21452" y="0"/>
                <wp:lineTo x="0" y="0"/>
              </wp:wrapPolygon>
            </wp:wrapTight>
            <wp:docPr id="1290031060" name="Picture 10" descr="A staircase with a round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31060" name="Picture 10" descr="A staircase with a round ligh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25215" cy="271970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sz w:val="28"/>
          <w:szCs w:val="28"/>
        </w:rPr>
        <w:t>To get to the museum you can take the stairs or the lift down one floor.</w:t>
      </w:r>
    </w:p>
    <w:p w14:paraId="77FB6D34" w14:textId="77777777" w:rsidR="00A17DEE" w:rsidRPr="00A17DEE" w:rsidRDefault="00A17DEE" w:rsidP="00A17DEE">
      <w:pPr>
        <w:jc w:val="center"/>
        <w:rPr>
          <w:rFonts w:ascii="Avenir Next LT Pro" w:hAnsi="Avenir Next LT Pro"/>
          <w:sz w:val="28"/>
          <w:szCs w:val="28"/>
        </w:rPr>
      </w:pPr>
    </w:p>
    <w:p w14:paraId="039959D5"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36"/>
          <w:szCs w:val="36"/>
        </w:rPr>
        <w:drawing>
          <wp:anchor distT="0" distB="0" distL="114300" distR="114300" simplePos="0" relativeHeight="251667456" behindDoc="1" locked="0" layoutInCell="1" allowOverlap="1" wp14:anchorId="69FC24E7" wp14:editId="092090DB">
            <wp:simplePos x="0" y="0"/>
            <wp:positionH relativeFrom="margin">
              <wp:align>center</wp:align>
            </wp:positionH>
            <wp:positionV relativeFrom="margin">
              <wp:posOffset>4981379</wp:posOffset>
            </wp:positionV>
            <wp:extent cx="5250815" cy="3938270"/>
            <wp:effectExtent l="0" t="0" r="6985" b="5080"/>
            <wp:wrapSquare wrapText="bothSides"/>
            <wp:docPr id="1689084934" name="Picture 11" descr="A hallway with white walls and white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84934" name="Picture 11" descr="A hallway with white walls and white door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0815" cy="3938270"/>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sz w:val="28"/>
          <w:szCs w:val="28"/>
        </w:rPr>
        <w:t>There is a small hallway leading to the Heritage Centre, there will often be things to look at on the walls.</w:t>
      </w:r>
    </w:p>
    <w:p w14:paraId="2D17F042"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40"/>
          <w:szCs w:val="40"/>
        </w:rPr>
        <w:drawing>
          <wp:anchor distT="0" distB="0" distL="114300" distR="114300" simplePos="0" relativeHeight="251680768" behindDoc="1" locked="0" layoutInCell="1" allowOverlap="1" wp14:anchorId="4161DA5B" wp14:editId="6202A2C2">
            <wp:simplePos x="0" y="0"/>
            <wp:positionH relativeFrom="margin">
              <wp:align>center</wp:align>
            </wp:positionH>
            <wp:positionV relativeFrom="paragraph">
              <wp:posOffset>2043430</wp:posOffset>
            </wp:positionV>
            <wp:extent cx="6364466" cy="4773705"/>
            <wp:effectExtent l="0" t="0" r="0" b="8255"/>
            <wp:wrapTight wrapText="bothSides">
              <wp:wrapPolygon edited="0">
                <wp:start x="0" y="0"/>
                <wp:lineTo x="0" y="21551"/>
                <wp:lineTo x="21531" y="21551"/>
                <wp:lineTo x="21531" y="0"/>
                <wp:lineTo x="0" y="0"/>
              </wp:wrapPolygon>
            </wp:wrapTight>
            <wp:docPr id="348793862" name="Picture 12" descr="A room with a touch screen machine and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93862" name="Picture 12" descr="A room with a touch screen machine and a doo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64466" cy="4773705"/>
                    </a:xfrm>
                    <a:prstGeom prst="rect">
                      <a:avLst/>
                    </a:prstGeom>
                  </pic:spPr>
                </pic:pic>
              </a:graphicData>
            </a:graphic>
          </wp:anchor>
        </w:drawing>
      </w:r>
      <w:r w:rsidRPr="00A17DEE">
        <w:rPr>
          <w:rFonts w:ascii="Avenir Next LT Pro" w:hAnsi="Avenir Next LT Pro"/>
          <w:sz w:val="28"/>
          <w:szCs w:val="28"/>
        </w:rPr>
        <w:t>Now you are in the Heritage Centre! There are two rooms. The floor here is smooth and even with no steps. The museum is quite dark, this is to help keep our objects safe. There is also the sound of an anaesthetic machine playing that can be heard throughout the museum. The museum is usually quite quiet. If you or a member of your group require a quiet museum experience, please call ahead to check for the best times to visit.</w:t>
      </w:r>
    </w:p>
    <w:p w14:paraId="0A68F071" w14:textId="77777777" w:rsidR="00A17DEE" w:rsidRPr="00A17DEE" w:rsidRDefault="00A17DEE" w:rsidP="00A17DEE">
      <w:pPr>
        <w:jc w:val="center"/>
        <w:rPr>
          <w:rFonts w:ascii="Avenir Next LT Pro" w:hAnsi="Avenir Next LT Pro"/>
          <w:sz w:val="40"/>
          <w:szCs w:val="40"/>
        </w:rPr>
      </w:pPr>
    </w:p>
    <w:p w14:paraId="76DCD811" w14:textId="77777777" w:rsidR="00A17DEE" w:rsidRPr="00A17DEE" w:rsidRDefault="00A17DEE" w:rsidP="00A17DEE">
      <w:pPr>
        <w:jc w:val="center"/>
        <w:rPr>
          <w:rFonts w:ascii="Avenir Next LT Pro" w:hAnsi="Avenir Next LT Pro"/>
          <w:sz w:val="28"/>
          <w:szCs w:val="28"/>
        </w:rPr>
      </w:pPr>
    </w:p>
    <w:p w14:paraId="115A0D26" w14:textId="77777777" w:rsidR="00A17DEE" w:rsidRPr="00A17DEE" w:rsidRDefault="00A17DEE" w:rsidP="00A17DEE">
      <w:pPr>
        <w:jc w:val="center"/>
        <w:rPr>
          <w:rFonts w:ascii="Avenir Next LT Pro" w:hAnsi="Avenir Next LT Pro"/>
          <w:sz w:val="28"/>
          <w:szCs w:val="28"/>
        </w:rPr>
      </w:pPr>
    </w:p>
    <w:p w14:paraId="46B71FC7" w14:textId="77777777" w:rsidR="00A17DEE" w:rsidRPr="00A17DEE" w:rsidRDefault="00A17DEE" w:rsidP="00A17DEE">
      <w:pPr>
        <w:jc w:val="center"/>
        <w:rPr>
          <w:rFonts w:ascii="Avenir Next LT Pro" w:hAnsi="Avenir Next LT Pro"/>
          <w:sz w:val="28"/>
          <w:szCs w:val="28"/>
        </w:rPr>
      </w:pPr>
    </w:p>
    <w:p w14:paraId="7A4AFF3D" w14:textId="77777777" w:rsidR="00A17DEE" w:rsidRPr="00A17DEE" w:rsidRDefault="00A17DEE" w:rsidP="00A17DEE">
      <w:pPr>
        <w:jc w:val="center"/>
        <w:rPr>
          <w:rFonts w:ascii="Avenir Next LT Pro" w:hAnsi="Avenir Next LT Pro"/>
          <w:sz w:val="28"/>
          <w:szCs w:val="28"/>
        </w:rPr>
      </w:pPr>
    </w:p>
    <w:p w14:paraId="2A2EC138"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68480" behindDoc="1" locked="0" layoutInCell="1" allowOverlap="1" wp14:anchorId="1A2AD42E" wp14:editId="781AAB2B">
            <wp:simplePos x="0" y="0"/>
            <wp:positionH relativeFrom="margin">
              <wp:align>center</wp:align>
            </wp:positionH>
            <wp:positionV relativeFrom="page">
              <wp:posOffset>1949749</wp:posOffset>
            </wp:positionV>
            <wp:extent cx="5271135" cy="3952875"/>
            <wp:effectExtent l="0" t="0" r="5715" b="9525"/>
            <wp:wrapSquare wrapText="bothSides"/>
            <wp:docPr id="2008215189" name="Picture 13" descr="A display case with shelves and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15189" name="Picture 13" descr="A display case with shelves and sign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1135" cy="395287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sz w:val="28"/>
          <w:szCs w:val="28"/>
        </w:rPr>
        <w:t xml:space="preserve">On the left are cabinets full of historical objects. Here you can learn about all these objects and the historical figures that made anaesthesia what it is today.  There can sometimes be reflections on the glass. </w:t>
      </w:r>
    </w:p>
    <w:p w14:paraId="5EB75723" w14:textId="77777777" w:rsidR="00A17DEE" w:rsidRPr="00A17DEE" w:rsidRDefault="00A17DEE" w:rsidP="00A17DEE">
      <w:pPr>
        <w:rPr>
          <w:rFonts w:ascii="Avenir Next LT Pro" w:hAnsi="Avenir Next LT Pro"/>
          <w:sz w:val="28"/>
          <w:szCs w:val="28"/>
        </w:rPr>
      </w:pPr>
    </w:p>
    <w:p w14:paraId="3A96B2BB"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t xml:space="preserve">There are drawers you can open that have many interesting instruments inside. </w:t>
      </w:r>
    </w:p>
    <w:p w14:paraId="425381AE"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81792" behindDoc="1" locked="0" layoutInCell="1" allowOverlap="1" wp14:anchorId="3225953F" wp14:editId="66DB58D7">
            <wp:simplePos x="0" y="0"/>
            <wp:positionH relativeFrom="margin">
              <wp:align>center</wp:align>
            </wp:positionH>
            <wp:positionV relativeFrom="margin">
              <wp:posOffset>5916706</wp:posOffset>
            </wp:positionV>
            <wp:extent cx="4798291" cy="3598984"/>
            <wp:effectExtent l="0" t="0" r="2540" b="1905"/>
            <wp:wrapSquare wrapText="bothSides"/>
            <wp:docPr id="301824390" name="Picture 14" descr="A display case with various object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24390" name="Picture 14" descr="A display case with various objects in i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98291" cy="3598984"/>
                    </a:xfrm>
                    <a:prstGeom prst="rect">
                      <a:avLst/>
                    </a:prstGeom>
                  </pic:spPr>
                </pic:pic>
              </a:graphicData>
            </a:graphic>
          </wp:anchor>
        </w:drawing>
      </w:r>
    </w:p>
    <w:p w14:paraId="18A2D092"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t>There are large print books available throughout the centre.</w:t>
      </w:r>
    </w:p>
    <w:p w14:paraId="39283B25" w14:textId="77777777" w:rsidR="00A17DEE" w:rsidRPr="00A17DEE" w:rsidRDefault="00A17DEE" w:rsidP="00A17DEE">
      <w:pPr>
        <w:jc w:val="center"/>
        <w:rPr>
          <w:rFonts w:ascii="Avenir Next LT Pro" w:hAnsi="Avenir Next LT Pro"/>
          <w:noProof/>
          <w:sz w:val="28"/>
          <w:szCs w:val="28"/>
        </w:rPr>
      </w:pPr>
      <w:r w:rsidRPr="00A17DEE">
        <w:rPr>
          <w:rFonts w:ascii="Avenir Next LT Pro" w:hAnsi="Avenir Next LT Pro"/>
          <w:noProof/>
          <w:sz w:val="28"/>
          <w:szCs w:val="28"/>
        </w:rPr>
        <w:drawing>
          <wp:anchor distT="0" distB="0" distL="114300" distR="114300" simplePos="0" relativeHeight="251669504" behindDoc="1" locked="0" layoutInCell="1" allowOverlap="1" wp14:anchorId="07EC30D6" wp14:editId="0B1A3778">
            <wp:simplePos x="0" y="0"/>
            <wp:positionH relativeFrom="margin">
              <wp:align>center</wp:align>
            </wp:positionH>
            <wp:positionV relativeFrom="paragraph">
              <wp:posOffset>297180</wp:posOffset>
            </wp:positionV>
            <wp:extent cx="3606800" cy="3053715"/>
            <wp:effectExtent l="0" t="9208" r="3493" b="3492"/>
            <wp:wrapTight wrapText="bothSides">
              <wp:wrapPolygon edited="0">
                <wp:start x="-55" y="21535"/>
                <wp:lineTo x="21507" y="21535"/>
                <wp:lineTo x="21507" y="110"/>
                <wp:lineTo x="-55" y="110"/>
                <wp:lineTo x="-55" y="21535"/>
              </wp:wrapPolygon>
            </wp:wrapTight>
            <wp:docPr id="659518697" name="Picture 15" descr="A white paper with orang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18697" name="Picture 15" descr="A white paper with orange writing&#10;&#10;Description automatically generated"/>
                    <pic:cNvPicPr/>
                  </pic:nvPicPr>
                  <pic:blipFill rotWithShape="1">
                    <a:blip r:embed="rId27" cstate="print">
                      <a:extLst>
                        <a:ext uri="{28A0092B-C50C-407E-A947-70E740481C1C}">
                          <a14:useLocalDpi xmlns:a14="http://schemas.microsoft.com/office/drawing/2010/main" val="0"/>
                        </a:ext>
                      </a:extLst>
                    </a:blip>
                    <a:srcRect l="11424"/>
                    <a:stretch/>
                  </pic:blipFill>
                  <pic:spPr bwMode="auto">
                    <a:xfrm rot="5400000">
                      <a:off x="0" y="0"/>
                      <a:ext cx="3606800" cy="3053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71C691" w14:textId="77777777" w:rsidR="00A17DEE" w:rsidRPr="00A17DEE" w:rsidRDefault="00A17DEE" w:rsidP="00A17DEE">
      <w:pPr>
        <w:jc w:val="center"/>
        <w:rPr>
          <w:rFonts w:ascii="Avenir Next LT Pro" w:hAnsi="Avenir Next LT Pro"/>
          <w:sz w:val="28"/>
          <w:szCs w:val="28"/>
        </w:rPr>
      </w:pPr>
    </w:p>
    <w:p w14:paraId="42DB977F" w14:textId="77777777" w:rsidR="00A17DEE" w:rsidRPr="00A17DEE" w:rsidRDefault="00A17DEE" w:rsidP="00A17DEE">
      <w:pPr>
        <w:jc w:val="center"/>
        <w:rPr>
          <w:rFonts w:ascii="Avenir Next LT Pro" w:hAnsi="Avenir Next LT Pro"/>
          <w:sz w:val="28"/>
          <w:szCs w:val="28"/>
        </w:rPr>
      </w:pPr>
    </w:p>
    <w:p w14:paraId="7D4FAF69" w14:textId="77777777" w:rsidR="00A17DEE" w:rsidRPr="00A17DEE" w:rsidRDefault="00A17DEE" w:rsidP="00A17DEE">
      <w:pPr>
        <w:jc w:val="center"/>
        <w:rPr>
          <w:rFonts w:ascii="Avenir Next LT Pro" w:hAnsi="Avenir Next LT Pro"/>
          <w:sz w:val="28"/>
          <w:szCs w:val="28"/>
        </w:rPr>
      </w:pPr>
    </w:p>
    <w:p w14:paraId="75094BE6" w14:textId="77777777" w:rsidR="00A17DEE" w:rsidRPr="00A17DEE" w:rsidRDefault="00A17DEE" w:rsidP="00A17DEE">
      <w:pPr>
        <w:jc w:val="center"/>
        <w:rPr>
          <w:rFonts w:ascii="Avenir Next LT Pro" w:hAnsi="Avenir Next LT Pro"/>
          <w:sz w:val="28"/>
          <w:szCs w:val="28"/>
        </w:rPr>
      </w:pPr>
    </w:p>
    <w:p w14:paraId="00B1A108" w14:textId="77777777" w:rsidR="00A17DEE" w:rsidRPr="00A17DEE" w:rsidRDefault="00A17DEE" w:rsidP="00A17DEE">
      <w:pPr>
        <w:jc w:val="center"/>
        <w:rPr>
          <w:rFonts w:ascii="Avenir Next LT Pro" w:hAnsi="Avenir Next LT Pro"/>
          <w:sz w:val="28"/>
          <w:szCs w:val="28"/>
        </w:rPr>
      </w:pPr>
    </w:p>
    <w:p w14:paraId="397B67BB" w14:textId="77777777" w:rsidR="00A17DEE" w:rsidRPr="00A17DEE" w:rsidRDefault="00A17DEE" w:rsidP="00A17DEE">
      <w:pPr>
        <w:jc w:val="center"/>
        <w:rPr>
          <w:rFonts w:ascii="Avenir Next LT Pro" w:hAnsi="Avenir Next LT Pro"/>
          <w:sz w:val="28"/>
          <w:szCs w:val="28"/>
        </w:rPr>
      </w:pPr>
    </w:p>
    <w:p w14:paraId="4E4730C6" w14:textId="77777777" w:rsidR="00A17DEE" w:rsidRPr="00A17DEE" w:rsidRDefault="00A17DEE" w:rsidP="00A17DEE">
      <w:pPr>
        <w:jc w:val="center"/>
        <w:rPr>
          <w:rFonts w:ascii="Avenir Next LT Pro" w:hAnsi="Avenir Next LT Pro"/>
          <w:sz w:val="28"/>
          <w:szCs w:val="28"/>
        </w:rPr>
      </w:pPr>
    </w:p>
    <w:p w14:paraId="1C26F7F2" w14:textId="77777777" w:rsidR="00A17DEE" w:rsidRPr="00A17DEE" w:rsidRDefault="00A17DEE" w:rsidP="00A17DEE">
      <w:pPr>
        <w:jc w:val="center"/>
        <w:rPr>
          <w:rFonts w:ascii="Avenir Next LT Pro" w:hAnsi="Avenir Next LT Pro"/>
          <w:sz w:val="28"/>
          <w:szCs w:val="28"/>
        </w:rPr>
      </w:pPr>
    </w:p>
    <w:p w14:paraId="1E02B47D" w14:textId="77777777" w:rsidR="00A17DEE" w:rsidRPr="00A17DEE" w:rsidRDefault="00A17DEE" w:rsidP="00A17DEE">
      <w:pPr>
        <w:jc w:val="center"/>
        <w:rPr>
          <w:rFonts w:ascii="Avenir Next LT Pro" w:hAnsi="Avenir Next LT Pro"/>
          <w:sz w:val="28"/>
          <w:szCs w:val="28"/>
        </w:rPr>
      </w:pPr>
    </w:p>
    <w:p w14:paraId="68D2F460" w14:textId="77777777" w:rsidR="00A17DEE" w:rsidRPr="00A17DEE" w:rsidRDefault="00A17DEE" w:rsidP="00A17DEE">
      <w:pPr>
        <w:jc w:val="center"/>
        <w:rPr>
          <w:rFonts w:ascii="Avenir Next LT Pro" w:hAnsi="Avenir Next LT Pro"/>
          <w:sz w:val="28"/>
          <w:szCs w:val="28"/>
        </w:rPr>
      </w:pPr>
    </w:p>
    <w:p w14:paraId="7FF60653" w14:textId="77777777" w:rsidR="00A17DEE" w:rsidRPr="00A17DEE" w:rsidRDefault="00A17DEE" w:rsidP="00A17DEE">
      <w:pPr>
        <w:jc w:val="center"/>
        <w:rPr>
          <w:rFonts w:ascii="Avenir Next LT Pro" w:hAnsi="Avenir Next LT Pro"/>
          <w:sz w:val="28"/>
          <w:szCs w:val="28"/>
        </w:rPr>
      </w:pPr>
    </w:p>
    <w:p w14:paraId="1C5D9D3C"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44"/>
          <w:szCs w:val="44"/>
        </w:rPr>
        <w:drawing>
          <wp:anchor distT="0" distB="0" distL="114300" distR="114300" simplePos="0" relativeHeight="251672576" behindDoc="0" locked="0" layoutInCell="1" allowOverlap="1" wp14:anchorId="07CEB324" wp14:editId="1FBB1691">
            <wp:simplePos x="0" y="0"/>
            <wp:positionH relativeFrom="margin">
              <wp:align>center</wp:align>
            </wp:positionH>
            <wp:positionV relativeFrom="margin">
              <wp:posOffset>5124263</wp:posOffset>
            </wp:positionV>
            <wp:extent cx="5297805" cy="3973195"/>
            <wp:effectExtent l="0" t="0" r="0" b="8255"/>
            <wp:wrapSquare wrapText="bothSides"/>
            <wp:docPr id="1059905320" name="Picture 16" descr="A display case with a display of inform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05320" name="Picture 16" descr="A display case with a display of information&#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97805" cy="397319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sz w:val="28"/>
          <w:szCs w:val="28"/>
        </w:rPr>
        <w:t>You will also see the temporary exhibition space. This is where any exhibitions that are currently on will be placed.</w:t>
      </w:r>
    </w:p>
    <w:p w14:paraId="4E65BCAB"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br/>
        <w:t>On the right is a model operating theatre. Here you can learn more about different objects that have been used by anaesthetists and the history behind them.</w:t>
      </w:r>
    </w:p>
    <w:p w14:paraId="3003DCF7" w14:textId="77777777" w:rsidR="00A17DEE" w:rsidRPr="00A17DEE" w:rsidRDefault="00A17DEE" w:rsidP="00A17DEE">
      <w:pP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71552" behindDoc="0" locked="0" layoutInCell="1" allowOverlap="1" wp14:anchorId="675D6BC6" wp14:editId="05FC867E">
            <wp:simplePos x="0" y="0"/>
            <wp:positionH relativeFrom="margin">
              <wp:align>center</wp:align>
            </wp:positionH>
            <wp:positionV relativeFrom="margin">
              <wp:posOffset>1075578</wp:posOffset>
            </wp:positionV>
            <wp:extent cx="5055870" cy="3791585"/>
            <wp:effectExtent l="0" t="0" r="0" b="0"/>
            <wp:wrapSquare wrapText="bothSides"/>
            <wp:docPr id="825060747" name="Picture 17" descr="A room with a bed and medical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60747" name="Picture 17" descr="A room with a bed and medical equipmen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55870" cy="3791585"/>
                    </a:xfrm>
                    <a:prstGeom prst="rect">
                      <a:avLst/>
                    </a:prstGeom>
                  </pic:spPr>
                </pic:pic>
              </a:graphicData>
            </a:graphic>
            <wp14:sizeRelH relativeFrom="margin">
              <wp14:pctWidth>0</wp14:pctWidth>
            </wp14:sizeRelH>
            <wp14:sizeRelV relativeFrom="margin">
              <wp14:pctHeight>0</wp14:pctHeight>
            </wp14:sizeRelV>
          </wp:anchor>
        </w:drawing>
      </w:r>
    </w:p>
    <w:p w14:paraId="1F40B857" w14:textId="77777777" w:rsidR="00A17DEE" w:rsidRPr="00A17DEE" w:rsidRDefault="00A17DEE" w:rsidP="00A17DEE">
      <w:pPr>
        <w:jc w:val="center"/>
        <w:rPr>
          <w:rFonts w:ascii="Avenir Next LT Pro" w:hAnsi="Avenir Next LT Pro"/>
          <w:sz w:val="28"/>
          <w:szCs w:val="28"/>
        </w:rPr>
      </w:pPr>
    </w:p>
    <w:p w14:paraId="10EC9576"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t>Press the button in the middle to hear an audio clip that will tell you about the object. Text versions of the recordings are available.</w:t>
      </w:r>
    </w:p>
    <w:p w14:paraId="5F2E77A7" w14:textId="77777777" w:rsidR="00A17DEE" w:rsidRPr="00A17DEE" w:rsidRDefault="00A17DEE" w:rsidP="00A17DEE">
      <w:pPr>
        <w:jc w:val="center"/>
        <w:rPr>
          <w:rFonts w:ascii="Avenir Next LT Pro" w:hAnsi="Avenir Next LT Pro"/>
          <w:noProof/>
          <w:sz w:val="28"/>
          <w:szCs w:val="28"/>
        </w:rPr>
      </w:pPr>
      <w:r w:rsidRPr="00A17DEE">
        <w:rPr>
          <w:rFonts w:ascii="Avenir Next LT Pro" w:hAnsi="Avenir Next LT Pro"/>
          <w:noProof/>
          <w:sz w:val="28"/>
          <w:szCs w:val="28"/>
        </w:rPr>
        <w:drawing>
          <wp:anchor distT="0" distB="0" distL="114300" distR="114300" simplePos="0" relativeHeight="251670528" behindDoc="1" locked="0" layoutInCell="1" allowOverlap="1" wp14:anchorId="43C0310B" wp14:editId="3F263F59">
            <wp:simplePos x="0" y="0"/>
            <wp:positionH relativeFrom="margin">
              <wp:align>center</wp:align>
            </wp:positionH>
            <wp:positionV relativeFrom="paragraph">
              <wp:posOffset>38735</wp:posOffset>
            </wp:positionV>
            <wp:extent cx="3240405" cy="2473960"/>
            <wp:effectExtent l="0" t="0" r="0" b="2540"/>
            <wp:wrapTight wrapText="bothSides">
              <wp:wrapPolygon edited="0">
                <wp:start x="0" y="0"/>
                <wp:lineTo x="0" y="21456"/>
                <wp:lineTo x="21460" y="21456"/>
                <wp:lineTo x="21460" y="0"/>
                <wp:lineTo x="0" y="0"/>
              </wp:wrapPolygon>
            </wp:wrapTight>
            <wp:docPr id="745179707" name="Picture 19"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79707" name="Picture 19" descr="A close-up of a button&#10;&#10;Description automatically generated"/>
                    <pic:cNvPicPr/>
                  </pic:nvPicPr>
                  <pic:blipFill rotWithShape="1">
                    <a:blip r:embed="rId30" cstate="print">
                      <a:extLst>
                        <a:ext uri="{28A0092B-C50C-407E-A947-70E740481C1C}">
                          <a14:useLocalDpi xmlns:a14="http://schemas.microsoft.com/office/drawing/2010/main" val="0"/>
                        </a:ext>
                      </a:extLst>
                    </a:blip>
                    <a:srcRect l="24794" t="32772" r="25698" b="16829"/>
                    <a:stretch/>
                  </pic:blipFill>
                  <pic:spPr bwMode="auto">
                    <a:xfrm>
                      <a:off x="0" y="0"/>
                      <a:ext cx="3240405" cy="2473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B12CD2" w14:textId="77777777" w:rsidR="00A17DEE" w:rsidRPr="00A17DEE" w:rsidRDefault="00A17DEE" w:rsidP="00A17DEE">
      <w:pPr>
        <w:jc w:val="center"/>
        <w:rPr>
          <w:rFonts w:ascii="Avenir Next LT Pro" w:hAnsi="Avenir Next LT Pro"/>
          <w:sz w:val="28"/>
          <w:szCs w:val="28"/>
        </w:rPr>
      </w:pPr>
    </w:p>
    <w:p w14:paraId="6C111E06" w14:textId="77777777" w:rsidR="00A17DEE" w:rsidRPr="00A17DEE" w:rsidRDefault="00A17DEE" w:rsidP="00A17DEE">
      <w:pPr>
        <w:rPr>
          <w:rFonts w:ascii="Avenir Next LT Pro" w:hAnsi="Avenir Next LT Pro"/>
          <w:sz w:val="28"/>
          <w:szCs w:val="28"/>
        </w:rPr>
      </w:pPr>
      <w:r w:rsidRPr="00A17DEE">
        <w:rPr>
          <w:rFonts w:ascii="Avenir Next LT Pro" w:hAnsi="Avenir Next LT Pro"/>
          <w:sz w:val="28"/>
          <w:szCs w:val="28"/>
        </w:rPr>
        <w:br w:type="page"/>
      </w:r>
    </w:p>
    <w:p w14:paraId="67B9ACAF" w14:textId="77777777" w:rsidR="00A17DEE" w:rsidRPr="00A17DEE" w:rsidRDefault="00A17DEE" w:rsidP="00A17DEE">
      <w:pPr>
        <w:jc w:val="center"/>
        <w:rPr>
          <w:rFonts w:ascii="Avenir Next LT Pro" w:hAnsi="Avenir Next LT Pro"/>
          <w:sz w:val="44"/>
          <w:szCs w:val="44"/>
        </w:rPr>
      </w:pPr>
      <w:r w:rsidRPr="00A17DEE">
        <w:rPr>
          <w:rFonts w:ascii="Avenir Next LT Pro" w:hAnsi="Avenir Next LT Pro"/>
          <w:sz w:val="28"/>
          <w:szCs w:val="28"/>
        </w:rPr>
        <w:t>The name of each item will light up when you select it.</w:t>
      </w:r>
    </w:p>
    <w:p w14:paraId="5922B3FA"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82816" behindDoc="1" locked="0" layoutInCell="1" allowOverlap="1" wp14:anchorId="395916B2" wp14:editId="29C86A94">
            <wp:simplePos x="0" y="0"/>
            <wp:positionH relativeFrom="column">
              <wp:posOffset>535305</wp:posOffset>
            </wp:positionH>
            <wp:positionV relativeFrom="paragraph">
              <wp:posOffset>0</wp:posOffset>
            </wp:positionV>
            <wp:extent cx="4712335" cy="3534410"/>
            <wp:effectExtent l="0" t="0" r="0" b="8890"/>
            <wp:wrapTight wrapText="bothSides">
              <wp:wrapPolygon edited="0">
                <wp:start x="0" y="0"/>
                <wp:lineTo x="0" y="21538"/>
                <wp:lineTo x="21481" y="21538"/>
                <wp:lineTo x="21481" y="0"/>
                <wp:lineTo x="0" y="0"/>
              </wp:wrapPolygon>
            </wp:wrapTight>
            <wp:docPr id="189663181" name="Picture 18" descr="A machi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3181" name="Picture 18" descr="A machine on a tab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12335" cy="3534410"/>
                    </a:xfrm>
                    <a:prstGeom prst="rect">
                      <a:avLst/>
                    </a:prstGeom>
                  </pic:spPr>
                </pic:pic>
              </a:graphicData>
            </a:graphic>
          </wp:anchor>
        </w:drawing>
      </w:r>
    </w:p>
    <w:p w14:paraId="235F6812" w14:textId="77777777" w:rsidR="00A17DEE" w:rsidRPr="00A17DEE" w:rsidRDefault="00A17DEE" w:rsidP="00A17DEE">
      <w:pPr>
        <w:jc w:val="center"/>
        <w:rPr>
          <w:rFonts w:ascii="Avenir Next LT Pro" w:hAnsi="Avenir Next LT Pro"/>
          <w:sz w:val="28"/>
          <w:szCs w:val="28"/>
        </w:rPr>
      </w:pPr>
    </w:p>
    <w:p w14:paraId="1E2843BF" w14:textId="77777777" w:rsidR="00A17DEE" w:rsidRPr="00A17DEE" w:rsidRDefault="00A17DEE" w:rsidP="00A17DEE">
      <w:pPr>
        <w:jc w:val="center"/>
        <w:rPr>
          <w:rFonts w:ascii="Avenir Next LT Pro" w:hAnsi="Avenir Next LT Pro"/>
          <w:sz w:val="28"/>
          <w:szCs w:val="28"/>
        </w:rPr>
      </w:pPr>
    </w:p>
    <w:p w14:paraId="09BBBBA0" w14:textId="77777777" w:rsidR="00A17DEE" w:rsidRPr="00A17DEE" w:rsidRDefault="00A17DEE" w:rsidP="00A17DEE">
      <w:pPr>
        <w:jc w:val="center"/>
        <w:rPr>
          <w:rFonts w:ascii="Avenir Next LT Pro" w:hAnsi="Avenir Next LT Pro"/>
          <w:sz w:val="28"/>
          <w:szCs w:val="28"/>
        </w:rPr>
      </w:pPr>
    </w:p>
    <w:p w14:paraId="02199650" w14:textId="77777777" w:rsidR="00A17DEE" w:rsidRPr="00A17DEE" w:rsidRDefault="00A17DEE" w:rsidP="00A17DEE">
      <w:pPr>
        <w:jc w:val="center"/>
        <w:rPr>
          <w:rFonts w:ascii="Avenir Next LT Pro" w:hAnsi="Avenir Next LT Pro"/>
          <w:sz w:val="28"/>
          <w:szCs w:val="28"/>
        </w:rPr>
      </w:pPr>
    </w:p>
    <w:p w14:paraId="2AA81C7B" w14:textId="77777777" w:rsidR="00A17DEE" w:rsidRPr="00A17DEE" w:rsidRDefault="00A17DEE" w:rsidP="00A17DEE">
      <w:pPr>
        <w:jc w:val="center"/>
        <w:rPr>
          <w:rFonts w:ascii="Avenir Next LT Pro" w:hAnsi="Avenir Next LT Pro"/>
          <w:sz w:val="28"/>
          <w:szCs w:val="28"/>
        </w:rPr>
      </w:pPr>
    </w:p>
    <w:p w14:paraId="0E5974FA" w14:textId="77777777" w:rsidR="00A17DEE" w:rsidRPr="00A17DEE" w:rsidRDefault="00A17DEE" w:rsidP="00A17DEE">
      <w:pPr>
        <w:jc w:val="center"/>
        <w:rPr>
          <w:rFonts w:ascii="Avenir Next LT Pro" w:hAnsi="Avenir Next LT Pro"/>
          <w:sz w:val="28"/>
          <w:szCs w:val="28"/>
        </w:rPr>
      </w:pPr>
    </w:p>
    <w:p w14:paraId="18E96095" w14:textId="77777777" w:rsidR="00A17DEE" w:rsidRPr="00A17DEE" w:rsidRDefault="00A17DEE" w:rsidP="00A17DEE">
      <w:pPr>
        <w:jc w:val="center"/>
        <w:rPr>
          <w:rFonts w:ascii="Avenir Next LT Pro" w:hAnsi="Avenir Next LT Pro"/>
          <w:sz w:val="28"/>
          <w:szCs w:val="28"/>
        </w:rPr>
      </w:pPr>
    </w:p>
    <w:p w14:paraId="4C2AEBBA" w14:textId="77777777" w:rsidR="00A17DEE" w:rsidRPr="00A17DEE" w:rsidRDefault="00A17DEE" w:rsidP="00A17DEE">
      <w:pPr>
        <w:jc w:val="center"/>
        <w:rPr>
          <w:rFonts w:ascii="Avenir Next LT Pro" w:hAnsi="Avenir Next LT Pro"/>
          <w:sz w:val="28"/>
          <w:szCs w:val="28"/>
        </w:rPr>
      </w:pPr>
    </w:p>
    <w:p w14:paraId="25A20FDF" w14:textId="77777777" w:rsidR="00A17DEE" w:rsidRPr="00A17DEE" w:rsidRDefault="00A17DEE" w:rsidP="00A17DEE">
      <w:pPr>
        <w:jc w:val="center"/>
        <w:rPr>
          <w:rFonts w:ascii="Avenir Next LT Pro" w:hAnsi="Avenir Next LT Pro"/>
          <w:sz w:val="28"/>
          <w:szCs w:val="28"/>
        </w:rPr>
      </w:pPr>
    </w:p>
    <w:p w14:paraId="5547948F" w14:textId="77777777" w:rsidR="00A17DEE" w:rsidRPr="00A17DEE" w:rsidRDefault="00A17DEE" w:rsidP="00A17DEE">
      <w:pPr>
        <w:jc w:val="center"/>
        <w:rPr>
          <w:rFonts w:ascii="Avenir Next LT Pro" w:hAnsi="Avenir Next LT Pro"/>
          <w:sz w:val="28"/>
          <w:szCs w:val="28"/>
        </w:rPr>
      </w:pPr>
    </w:p>
    <w:p w14:paraId="361B14C8" w14:textId="77777777" w:rsidR="00A17DEE" w:rsidRPr="00A17DEE" w:rsidRDefault="00A17DEE" w:rsidP="00A17DEE">
      <w:pPr>
        <w:jc w:val="center"/>
        <w:rPr>
          <w:rFonts w:ascii="Avenir Next LT Pro" w:hAnsi="Avenir Next LT Pro"/>
          <w:sz w:val="28"/>
          <w:szCs w:val="28"/>
        </w:rPr>
      </w:pPr>
    </w:p>
    <w:p w14:paraId="47F90689"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sz w:val="28"/>
          <w:szCs w:val="28"/>
        </w:rPr>
        <w:t>In between the two rooms there is a video player which has various films on it. These films have sound and subtitles.</w:t>
      </w:r>
    </w:p>
    <w:p w14:paraId="377C935B" w14:textId="77777777"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75648" behindDoc="1" locked="0" layoutInCell="1" allowOverlap="1" wp14:anchorId="08AD8749" wp14:editId="042BB4FE">
            <wp:simplePos x="0" y="0"/>
            <wp:positionH relativeFrom="margin">
              <wp:align>center</wp:align>
            </wp:positionH>
            <wp:positionV relativeFrom="paragraph">
              <wp:posOffset>75677</wp:posOffset>
            </wp:positionV>
            <wp:extent cx="4652645" cy="3489325"/>
            <wp:effectExtent l="0" t="0" r="0" b="0"/>
            <wp:wrapTight wrapText="bothSides">
              <wp:wrapPolygon edited="0">
                <wp:start x="0" y="0"/>
                <wp:lineTo x="0" y="21462"/>
                <wp:lineTo x="21491" y="21462"/>
                <wp:lineTo x="21491" y="0"/>
                <wp:lineTo x="0" y="0"/>
              </wp:wrapPolygon>
            </wp:wrapTight>
            <wp:docPr id="23154167" name="Picture 20"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4167" name="Picture 20" descr="A close-up of a scree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52645" cy="3489325"/>
                    </a:xfrm>
                    <a:prstGeom prst="rect">
                      <a:avLst/>
                    </a:prstGeom>
                  </pic:spPr>
                </pic:pic>
              </a:graphicData>
            </a:graphic>
          </wp:anchor>
        </w:drawing>
      </w:r>
    </w:p>
    <w:p w14:paraId="412DDEE1" w14:textId="77777777" w:rsidR="00A17DEE" w:rsidRPr="00A17DEE" w:rsidRDefault="00A17DEE" w:rsidP="00A17DEE">
      <w:pPr>
        <w:jc w:val="center"/>
        <w:rPr>
          <w:rFonts w:ascii="Avenir Next LT Pro" w:hAnsi="Avenir Next LT Pro"/>
          <w:sz w:val="28"/>
          <w:szCs w:val="28"/>
        </w:rPr>
      </w:pPr>
    </w:p>
    <w:p w14:paraId="17CC28E5" w14:textId="77777777" w:rsidR="00A17DEE" w:rsidRPr="00A17DEE" w:rsidRDefault="00A17DEE" w:rsidP="00A17DEE">
      <w:pPr>
        <w:jc w:val="center"/>
        <w:rPr>
          <w:rFonts w:ascii="Avenir Next LT Pro" w:hAnsi="Avenir Next LT Pro"/>
          <w:sz w:val="28"/>
          <w:szCs w:val="28"/>
        </w:rPr>
      </w:pPr>
    </w:p>
    <w:p w14:paraId="0E4993CA" w14:textId="77777777" w:rsidR="00A17DEE" w:rsidRPr="00A17DEE" w:rsidRDefault="00A17DEE" w:rsidP="00A17DEE">
      <w:pPr>
        <w:jc w:val="center"/>
        <w:rPr>
          <w:rFonts w:ascii="Avenir Next LT Pro" w:hAnsi="Avenir Next LT Pro"/>
          <w:sz w:val="28"/>
          <w:szCs w:val="28"/>
        </w:rPr>
      </w:pPr>
    </w:p>
    <w:p w14:paraId="37B76182" w14:textId="77777777" w:rsidR="00A17DEE" w:rsidRPr="00A17DEE" w:rsidRDefault="00A17DEE" w:rsidP="00A17DEE">
      <w:pPr>
        <w:jc w:val="center"/>
        <w:rPr>
          <w:rFonts w:ascii="Avenir Next LT Pro" w:hAnsi="Avenir Next LT Pro"/>
          <w:sz w:val="28"/>
          <w:szCs w:val="28"/>
        </w:rPr>
      </w:pPr>
    </w:p>
    <w:p w14:paraId="112489C0" w14:textId="77777777" w:rsidR="00A17DEE" w:rsidRPr="00A17DEE" w:rsidRDefault="00A17DEE" w:rsidP="00A17DEE">
      <w:pPr>
        <w:jc w:val="center"/>
        <w:rPr>
          <w:rFonts w:ascii="Avenir Next LT Pro" w:hAnsi="Avenir Next LT Pro"/>
          <w:sz w:val="28"/>
          <w:szCs w:val="28"/>
        </w:rPr>
      </w:pPr>
    </w:p>
    <w:p w14:paraId="41C55634" w14:textId="77777777" w:rsidR="00A17DEE" w:rsidRPr="00A17DEE" w:rsidRDefault="00A17DEE" w:rsidP="00A17DEE">
      <w:pPr>
        <w:jc w:val="center"/>
        <w:rPr>
          <w:rFonts w:ascii="Avenir Next LT Pro" w:hAnsi="Avenir Next LT Pro"/>
          <w:sz w:val="28"/>
          <w:szCs w:val="28"/>
        </w:rPr>
      </w:pPr>
    </w:p>
    <w:p w14:paraId="4A88DF5C" w14:textId="77777777" w:rsidR="00A17DEE" w:rsidRPr="00A17DEE" w:rsidRDefault="00A17DEE" w:rsidP="00A17DEE">
      <w:pPr>
        <w:jc w:val="center"/>
        <w:rPr>
          <w:rFonts w:ascii="Avenir Next LT Pro" w:hAnsi="Avenir Next LT Pro"/>
          <w:sz w:val="28"/>
          <w:szCs w:val="28"/>
        </w:rPr>
      </w:pPr>
    </w:p>
    <w:p w14:paraId="7FED976C" w14:textId="77777777" w:rsidR="00A17DEE" w:rsidRPr="00A17DEE" w:rsidRDefault="00A17DEE" w:rsidP="00A17DEE">
      <w:pPr>
        <w:jc w:val="center"/>
        <w:rPr>
          <w:rFonts w:ascii="Avenir Next LT Pro" w:hAnsi="Avenir Next LT Pro"/>
          <w:sz w:val="28"/>
          <w:szCs w:val="28"/>
        </w:rPr>
      </w:pPr>
    </w:p>
    <w:p w14:paraId="58D7039E" w14:textId="77777777" w:rsidR="00A17DEE" w:rsidRPr="00A17DEE" w:rsidRDefault="00A17DEE" w:rsidP="00A17DEE">
      <w:pPr>
        <w:jc w:val="center"/>
        <w:rPr>
          <w:rFonts w:ascii="Avenir Next LT Pro" w:hAnsi="Avenir Next LT Pro"/>
          <w:sz w:val="28"/>
          <w:szCs w:val="28"/>
        </w:rPr>
      </w:pPr>
    </w:p>
    <w:p w14:paraId="4BB2A821" w14:textId="77777777" w:rsidR="00A17DEE" w:rsidRPr="00A17DEE" w:rsidRDefault="00A17DEE" w:rsidP="00A17DEE">
      <w:pPr>
        <w:jc w:val="center"/>
        <w:rPr>
          <w:rFonts w:ascii="Avenir Next LT Pro" w:hAnsi="Avenir Next LT Pro"/>
          <w:sz w:val="28"/>
          <w:szCs w:val="28"/>
        </w:rPr>
      </w:pPr>
    </w:p>
    <w:p w14:paraId="1FE8CAC3" w14:textId="77777777" w:rsidR="00A17DEE" w:rsidRPr="00A17DEE" w:rsidRDefault="00A17DEE" w:rsidP="00A17DEE">
      <w:pPr>
        <w:jc w:val="center"/>
        <w:rPr>
          <w:rFonts w:ascii="Avenir Next LT Pro" w:hAnsi="Avenir Next LT Pro"/>
          <w:sz w:val="28"/>
          <w:szCs w:val="28"/>
        </w:rPr>
      </w:pPr>
    </w:p>
    <w:p w14:paraId="40B76D56" w14:textId="3D4C9EFC" w:rsidR="00A17DEE" w:rsidRPr="00A17DEE" w:rsidRDefault="00A17DEE" w:rsidP="00A17DEE">
      <w:pPr>
        <w:jc w:val="center"/>
        <w:rPr>
          <w:rFonts w:ascii="Avenir Next LT Pro" w:hAnsi="Avenir Next LT Pro"/>
          <w:sz w:val="28"/>
          <w:szCs w:val="28"/>
        </w:rPr>
      </w:pPr>
      <w:r w:rsidRPr="00A17DEE">
        <w:rPr>
          <w:rFonts w:ascii="Avenir Next LT Pro" w:hAnsi="Avenir Next LT Pro"/>
          <w:noProof/>
          <w:sz w:val="28"/>
          <w:szCs w:val="28"/>
        </w:rPr>
        <w:drawing>
          <wp:anchor distT="0" distB="0" distL="114300" distR="114300" simplePos="0" relativeHeight="251673600" behindDoc="1" locked="0" layoutInCell="1" allowOverlap="1" wp14:anchorId="1BCB33F7" wp14:editId="5D954D57">
            <wp:simplePos x="0" y="0"/>
            <wp:positionH relativeFrom="column">
              <wp:posOffset>-617332</wp:posOffset>
            </wp:positionH>
            <wp:positionV relativeFrom="paragraph">
              <wp:posOffset>1062355</wp:posOffset>
            </wp:positionV>
            <wp:extent cx="3469005" cy="2601595"/>
            <wp:effectExtent l="0" t="0" r="0" b="8255"/>
            <wp:wrapTight wrapText="bothSides">
              <wp:wrapPolygon edited="0">
                <wp:start x="0" y="0"/>
                <wp:lineTo x="0" y="21510"/>
                <wp:lineTo x="21470" y="21510"/>
                <wp:lineTo x="21470" y="0"/>
                <wp:lineTo x="0" y="0"/>
              </wp:wrapPolygon>
            </wp:wrapTight>
            <wp:docPr id="1130637488" name="Picture 21" descr="A white box with blue clothes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7488" name="Picture 21" descr="A white box with blue clothes insid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69005" cy="260159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noProof/>
          <w:sz w:val="28"/>
          <w:szCs w:val="28"/>
        </w:rPr>
        <w:drawing>
          <wp:anchor distT="0" distB="0" distL="114300" distR="114300" simplePos="0" relativeHeight="251674624" behindDoc="1" locked="0" layoutInCell="1" allowOverlap="1" wp14:anchorId="43C4EECD" wp14:editId="750A1366">
            <wp:simplePos x="0" y="0"/>
            <wp:positionH relativeFrom="column">
              <wp:posOffset>3017632</wp:posOffset>
            </wp:positionH>
            <wp:positionV relativeFrom="paragraph">
              <wp:posOffset>1062990</wp:posOffset>
            </wp:positionV>
            <wp:extent cx="3459480" cy="2595245"/>
            <wp:effectExtent l="0" t="0" r="7620" b="0"/>
            <wp:wrapTight wrapText="bothSides">
              <wp:wrapPolygon edited="0">
                <wp:start x="0" y="0"/>
                <wp:lineTo x="0" y="21404"/>
                <wp:lineTo x="21529" y="21404"/>
                <wp:lineTo x="21529" y="0"/>
                <wp:lineTo x="0" y="0"/>
              </wp:wrapPolygon>
            </wp:wrapTight>
            <wp:docPr id="404075131" name="Picture 22" descr="A table with a box of art and boo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75131" name="Picture 22" descr="A table with a box of art and books&#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59480" cy="2595245"/>
                    </a:xfrm>
                    <a:prstGeom prst="rect">
                      <a:avLst/>
                    </a:prstGeom>
                  </pic:spPr>
                </pic:pic>
              </a:graphicData>
            </a:graphic>
            <wp14:sizeRelH relativeFrom="margin">
              <wp14:pctWidth>0</wp14:pctWidth>
            </wp14:sizeRelH>
            <wp14:sizeRelV relativeFrom="margin">
              <wp14:pctHeight>0</wp14:pctHeight>
            </wp14:sizeRelV>
          </wp:anchor>
        </w:drawing>
      </w:r>
      <w:r w:rsidRPr="00A17DEE">
        <w:rPr>
          <w:rFonts w:ascii="Avenir Next LT Pro" w:hAnsi="Avenir Next LT Pro"/>
          <w:sz w:val="28"/>
          <w:szCs w:val="28"/>
        </w:rPr>
        <w:t xml:space="preserve">There is also an activity and a dress-up box. You can make paper bottles and play with fuzzy felt. There </w:t>
      </w:r>
      <w:r w:rsidR="00E24F32">
        <w:rPr>
          <w:rFonts w:ascii="Avenir Next LT Pro" w:hAnsi="Avenir Next LT Pro"/>
          <w:sz w:val="28"/>
          <w:szCs w:val="28"/>
        </w:rPr>
        <w:t xml:space="preserve">is </w:t>
      </w:r>
      <w:r w:rsidRPr="00A17DEE">
        <w:rPr>
          <w:rFonts w:ascii="Avenir Next LT Pro" w:hAnsi="Avenir Next LT Pro"/>
          <w:sz w:val="28"/>
          <w:szCs w:val="28"/>
        </w:rPr>
        <w:t>a selection of books you are welcome to read that relate to the exhibition.</w:t>
      </w:r>
    </w:p>
    <w:p w14:paraId="57EA558E" w14:textId="77777777" w:rsidR="00A17DEE" w:rsidRPr="00A17DEE" w:rsidRDefault="00A17DEE" w:rsidP="00A17DEE">
      <w:pPr>
        <w:rPr>
          <w:rFonts w:ascii="Avenir Next LT Pro" w:hAnsi="Avenir Next LT Pro"/>
          <w:sz w:val="28"/>
          <w:szCs w:val="28"/>
        </w:rPr>
      </w:pPr>
    </w:p>
    <w:p w14:paraId="53E11635" w14:textId="77777777" w:rsidR="00A17DEE" w:rsidRPr="00A17DEE" w:rsidRDefault="00A17DEE" w:rsidP="00A17DEE">
      <w:pPr>
        <w:rPr>
          <w:rFonts w:ascii="Avenir Next LT Pro" w:hAnsi="Avenir Next LT Pro"/>
          <w:sz w:val="28"/>
          <w:szCs w:val="28"/>
        </w:rPr>
      </w:pPr>
    </w:p>
    <w:p w14:paraId="7D1DBF20" w14:textId="77777777" w:rsidR="00A17DEE" w:rsidRPr="00A17DEE" w:rsidRDefault="00A17DEE" w:rsidP="00A17DEE">
      <w:pPr>
        <w:jc w:val="center"/>
        <w:rPr>
          <w:rFonts w:ascii="Avenir Next LT Pro" w:hAnsi="Avenir Next LT Pro"/>
          <w:sz w:val="44"/>
          <w:szCs w:val="44"/>
        </w:rPr>
      </w:pPr>
      <w:r w:rsidRPr="00A17DEE">
        <w:rPr>
          <w:rFonts w:ascii="Avenir Next LT Pro" w:hAnsi="Avenir Next LT Pro"/>
          <w:sz w:val="28"/>
          <w:szCs w:val="28"/>
        </w:rPr>
        <w:t>There is a tablet available with some games for children.</w:t>
      </w:r>
    </w:p>
    <w:p w14:paraId="793A2096" w14:textId="77777777" w:rsidR="00A17DEE" w:rsidRPr="00A17DEE" w:rsidRDefault="00A17DEE" w:rsidP="00A17DEE">
      <w:pPr>
        <w:jc w:val="center"/>
        <w:rPr>
          <w:rFonts w:ascii="Avenir Next LT Pro" w:hAnsi="Avenir Next LT Pro"/>
          <w:noProof/>
          <w:sz w:val="28"/>
          <w:szCs w:val="28"/>
        </w:rPr>
      </w:pPr>
      <w:r w:rsidRPr="00A17DEE">
        <w:rPr>
          <w:rFonts w:ascii="Avenir Next LT Pro" w:hAnsi="Avenir Next LT Pro"/>
          <w:noProof/>
          <w:sz w:val="28"/>
          <w:szCs w:val="28"/>
        </w:rPr>
        <w:drawing>
          <wp:anchor distT="0" distB="0" distL="114300" distR="114300" simplePos="0" relativeHeight="251676672" behindDoc="1" locked="0" layoutInCell="1" allowOverlap="1" wp14:anchorId="1E972399" wp14:editId="273D5BA8">
            <wp:simplePos x="0" y="0"/>
            <wp:positionH relativeFrom="margin">
              <wp:align>center</wp:align>
            </wp:positionH>
            <wp:positionV relativeFrom="paragraph">
              <wp:posOffset>147544</wp:posOffset>
            </wp:positionV>
            <wp:extent cx="2702560" cy="3916045"/>
            <wp:effectExtent l="0" t="0" r="2540" b="8255"/>
            <wp:wrapTight wrapText="bothSides">
              <wp:wrapPolygon edited="0">
                <wp:start x="0" y="0"/>
                <wp:lineTo x="0" y="21540"/>
                <wp:lineTo x="21468" y="21540"/>
                <wp:lineTo x="21468" y="0"/>
                <wp:lineTo x="0" y="0"/>
              </wp:wrapPolygon>
            </wp:wrapTight>
            <wp:docPr id="1938722002" name="Picture 23" descr="A screen with cartoon charac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22002" name="Picture 23" descr="A screen with cartoon characters on it&#10;&#10;Description automatically generated"/>
                    <pic:cNvPicPr/>
                  </pic:nvPicPr>
                  <pic:blipFill rotWithShape="1">
                    <a:blip r:embed="rId35" cstate="print">
                      <a:extLst>
                        <a:ext uri="{28A0092B-C50C-407E-A947-70E740481C1C}">
                          <a14:useLocalDpi xmlns:a14="http://schemas.microsoft.com/office/drawing/2010/main" val="0"/>
                        </a:ext>
                      </a:extLst>
                    </a:blip>
                    <a:srcRect l="25103" r="23127"/>
                    <a:stretch/>
                  </pic:blipFill>
                  <pic:spPr bwMode="auto">
                    <a:xfrm>
                      <a:off x="0" y="0"/>
                      <a:ext cx="2702560" cy="3916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012556" w14:textId="77777777" w:rsidR="00A17DEE" w:rsidRPr="00A17DEE" w:rsidRDefault="00A17DEE" w:rsidP="00A17DEE">
      <w:pPr>
        <w:jc w:val="center"/>
        <w:rPr>
          <w:rFonts w:ascii="Avenir Next LT Pro" w:hAnsi="Avenir Next LT Pro"/>
          <w:noProof/>
          <w:sz w:val="28"/>
          <w:szCs w:val="28"/>
        </w:rPr>
      </w:pPr>
    </w:p>
    <w:p w14:paraId="35021E0C" w14:textId="77777777" w:rsidR="00A17DEE" w:rsidRPr="00A17DEE" w:rsidRDefault="00A17DEE" w:rsidP="00A17DEE">
      <w:pPr>
        <w:jc w:val="center"/>
        <w:rPr>
          <w:rFonts w:ascii="Avenir Next LT Pro" w:hAnsi="Avenir Next LT Pro"/>
          <w:noProof/>
          <w:sz w:val="28"/>
          <w:szCs w:val="28"/>
        </w:rPr>
      </w:pPr>
    </w:p>
    <w:p w14:paraId="2D4788FA" w14:textId="77777777" w:rsidR="00A17DEE" w:rsidRPr="00A17DEE" w:rsidRDefault="00A17DEE" w:rsidP="00A17DEE">
      <w:pPr>
        <w:jc w:val="center"/>
        <w:rPr>
          <w:rFonts w:ascii="Avenir Next LT Pro" w:hAnsi="Avenir Next LT Pro"/>
          <w:noProof/>
          <w:sz w:val="28"/>
          <w:szCs w:val="28"/>
        </w:rPr>
      </w:pPr>
    </w:p>
    <w:p w14:paraId="2C5EB7C3" w14:textId="77777777" w:rsidR="00A17DEE" w:rsidRPr="00A17DEE" w:rsidRDefault="00A17DEE" w:rsidP="00A17DEE">
      <w:pPr>
        <w:jc w:val="center"/>
        <w:rPr>
          <w:rFonts w:ascii="Avenir Next LT Pro" w:hAnsi="Avenir Next LT Pro"/>
          <w:noProof/>
          <w:sz w:val="28"/>
          <w:szCs w:val="28"/>
        </w:rPr>
      </w:pPr>
    </w:p>
    <w:p w14:paraId="48BC7E9E" w14:textId="77777777" w:rsidR="00A17DEE" w:rsidRPr="00A17DEE" w:rsidRDefault="00A17DEE" w:rsidP="00A17DEE">
      <w:pPr>
        <w:jc w:val="center"/>
        <w:rPr>
          <w:rFonts w:ascii="Avenir Next LT Pro" w:hAnsi="Avenir Next LT Pro"/>
          <w:noProof/>
          <w:sz w:val="28"/>
          <w:szCs w:val="28"/>
        </w:rPr>
      </w:pPr>
    </w:p>
    <w:p w14:paraId="025257E2" w14:textId="77777777" w:rsidR="00A17DEE" w:rsidRPr="00A17DEE" w:rsidRDefault="00A17DEE" w:rsidP="00A17DEE">
      <w:pPr>
        <w:jc w:val="center"/>
        <w:rPr>
          <w:rFonts w:ascii="Avenir Next LT Pro" w:hAnsi="Avenir Next LT Pro"/>
          <w:noProof/>
          <w:sz w:val="28"/>
          <w:szCs w:val="28"/>
        </w:rPr>
      </w:pPr>
    </w:p>
    <w:p w14:paraId="2C021C78" w14:textId="77777777" w:rsidR="00A17DEE" w:rsidRPr="00A17DEE" w:rsidRDefault="00A17DEE" w:rsidP="00A17DEE">
      <w:pPr>
        <w:jc w:val="center"/>
        <w:rPr>
          <w:rFonts w:ascii="Avenir Next LT Pro" w:hAnsi="Avenir Next LT Pro"/>
          <w:noProof/>
          <w:sz w:val="28"/>
          <w:szCs w:val="28"/>
        </w:rPr>
      </w:pPr>
    </w:p>
    <w:p w14:paraId="680AF73E" w14:textId="77777777" w:rsidR="00A17DEE" w:rsidRPr="00A17DEE" w:rsidRDefault="00A17DEE" w:rsidP="00A17DEE">
      <w:pPr>
        <w:jc w:val="center"/>
        <w:rPr>
          <w:rFonts w:ascii="Avenir Next LT Pro" w:hAnsi="Avenir Next LT Pro"/>
          <w:noProof/>
          <w:sz w:val="28"/>
          <w:szCs w:val="28"/>
        </w:rPr>
      </w:pPr>
    </w:p>
    <w:p w14:paraId="07BBF997" w14:textId="77777777" w:rsidR="00A17DEE" w:rsidRPr="00A17DEE" w:rsidRDefault="00A17DEE" w:rsidP="00A17DEE">
      <w:pPr>
        <w:jc w:val="center"/>
        <w:rPr>
          <w:rFonts w:ascii="Avenir Next LT Pro" w:hAnsi="Avenir Next LT Pro"/>
          <w:noProof/>
          <w:sz w:val="28"/>
          <w:szCs w:val="28"/>
        </w:rPr>
      </w:pPr>
    </w:p>
    <w:p w14:paraId="5162D731" w14:textId="77777777" w:rsidR="00A17DEE" w:rsidRPr="00A17DEE" w:rsidRDefault="00A17DEE" w:rsidP="00A17DEE">
      <w:pPr>
        <w:jc w:val="center"/>
        <w:rPr>
          <w:rFonts w:ascii="Avenir Next LT Pro" w:hAnsi="Avenir Next LT Pro"/>
          <w:noProof/>
          <w:sz w:val="28"/>
          <w:szCs w:val="28"/>
        </w:rPr>
      </w:pPr>
    </w:p>
    <w:p w14:paraId="57E65BA0" w14:textId="77777777" w:rsidR="00A17DEE" w:rsidRPr="00A17DEE" w:rsidRDefault="00A17DEE" w:rsidP="00A17DEE">
      <w:pPr>
        <w:jc w:val="center"/>
        <w:rPr>
          <w:rFonts w:ascii="Avenir Next LT Pro" w:hAnsi="Avenir Next LT Pro"/>
          <w:noProof/>
          <w:sz w:val="28"/>
          <w:szCs w:val="28"/>
        </w:rPr>
      </w:pPr>
    </w:p>
    <w:p w14:paraId="3B55E763" w14:textId="77777777" w:rsidR="00A17DEE" w:rsidRPr="00A17DEE" w:rsidRDefault="00A17DEE" w:rsidP="00A17DEE">
      <w:pPr>
        <w:jc w:val="center"/>
        <w:rPr>
          <w:rFonts w:ascii="Avenir Next LT Pro" w:hAnsi="Avenir Next LT Pro"/>
          <w:noProof/>
          <w:sz w:val="28"/>
          <w:szCs w:val="28"/>
        </w:rPr>
      </w:pPr>
    </w:p>
    <w:p w14:paraId="699A87C5" w14:textId="77777777" w:rsidR="00A17DEE" w:rsidRPr="00A17DEE" w:rsidRDefault="00A17DEE" w:rsidP="00A17DEE">
      <w:pPr>
        <w:jc w:val="center"/>
        <w:rPr>
          <w:rFonts w:ascii="Avenir Next LT Pro" w:hAnsi="Avenir Next LT Pro"/>
          <w:noProof/>
          <w:sz w:val="28"/>
          <w:szCs w:val="28"/>
        </w:rPr>
      </w:pPr>
      <w:r w:rsidRPr="00A17DEE">
        <w:rPr>
          <w:rFonts w:ascii="Avenir Next LT Pro" w:hAnsi="Avenir Next LT Pro"/>
          <w:noProof/>
          <w:sz w:val="28"/>
          <w:szCs w:val="28"/>
        </w:rPr>
        <w:t>Finally, there are some postcards and a QR code you can use to leave feedback on your experience! We appreciate all your feedback.</w:t>
      </w:r>
    </w:p>
    <w:p w14:paraId="6857835B" w14:textId="77777777" w:rsidR="00A17DEE" w:rsidRPr="00A17DEE" w:rsidRDefault="00A17DEE" w:rsidP="00A17DEE">
      <w:pPr>
        <w:rPr>
          <w:rFonts w:ascii="Avenir Next LT Pro" w:hAnsi="Avenir Next LT Pro"/>
          <w:noProof/>
          <w:sz w:val="28"/>
          <w:szCs w:val="28"/>
        </w:rPr>
      </w:pPr>
      <w:r w:rsidRPr="00A17DEE">
        <w:rPr>
          <w:rFonts w:ascii="Avenir Next LT Pro" w:hAnsi="Avenir Next LT Pro"/>
          <w:noProof/>
          <w:sz w:val="28"/>
          <w:szCs w:val="28"/>
        </w:rPr>
        <w:drawing>
          <wp:anchor distT="0" distB="0" distL="114300" distR="114300" simplePos="0" relativeHeight="251677696" behindDoc="1" locked="0" layoutInCell="1" allowOverlap="1" wp14:anchorId="77F202E9" wp14:editId="1A669E68">
            <wp:simplePos x="0" y="0"/>
            <wp:positionH relativeFrom="margin">
              <wp:align>center</wp:align>
            </wp:positionH>
            <wp:positionV relativeFrom="margin">
              <wp:posOffset>815228</wp:posOffset>
            </wp:positionV>
            <wp:extent cx="4558030" cy="3418840"/>
            <wp:effectExtent l="0" t="0" r="0" b="0"/>
            <wp:wrapSquare wrapText="bothSides"/>
            <wp:docPr id="185065880" name="Picture 24" descr="A white wall with pap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5880" name="Picture 24" descr="A white wall with papers on i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58030" cy="3418840"/>
                    </a:xfrm>
                    <a:prstGeom prst="rect">
                      <a:avLst/>
                    </a:prstGeom>
                  </pic:spPr>
                </pic:pic>
              </a:graphicData>
            </a:graphic>
          </wp:anchor>
        </w:drawing>
      </w:r>
    </w:p>
    <w:p w14:paraId="00571E64" w14:textId="77777777" w:rsidR="00A17DEE" w:rsidRPr="00A17DEE" w:rsidRDefault="00A17DEE" w:rsidP="00A17DEE">
      <w:pPr>
        <w:rPr>
          <w:rFonts w:ascii="Avenir Next LT Pro" w:hAnsi="Avenir Next LT Pro"/>
          <w:noProof/>
          <w:sz w:val="28"/>
          <w:szCs w:val="28"/>
        </w:rPr>
      </w:pPr>
    </w:p>
    <w:p w14:paraId="29359E1F" w14:textId="77777777" w:rsidR="00A17DEE" w:rsidRPr="00A17DEE" w:rsidRDefault="00A17DEE" w:rsidP="00A17DEE">
      <w:pPr>
        <w:rPr>
          <w:rFonts w:ascii="Avenir Next LT Pro" w:hAnsi="Avenir Next LT Pro"/>
          <w:noProof/>
          <w:sz w:val="28"/>
          <w:szCs w:val="28"/>
        </w:rPr>
      </w:pPr>
    </w:p>
    <w:p w14:paraId="08FFE328" w14:textId="77777777" w:rsidR="00A17DEE" w:rsidRPr="00A17DEE" w:rsidRDefault="00A17DEE" w:rsidP="00A17DEE">
      <w:pPr>
        <w:rPr>
          <w:rFonts w:ascii="Avenir Next LT Pro" w:hAnsi="Avenir Next LT Pro"/>
          <w:noProof/>
          <w:sz w:val="28"/>
          <w:szCs w:val="28"/>
        </w:rPr>
      </w:pPr>
    </w:p>
    <w:p w14:paraId="5BBA39DD" w14:textId="77777777" w:rsidR="00A17DEE" w:rsidRPr="00A17DEE" w:rsidRDefault="00A17DEE" w:rsidP="00A17DEE">
      <w:pPr>
        <w:rPr>
          <w:rFonts w:ascii="Avenir Next LT Pro" w:hAnsi="Avenir Next LT Pro"/>
          <w:noProof/>
          <w:sz w:val="28"/>
          <w:szCs w:val="28"/>
        </w:rPr>
      </w:pPr>
    </w:p>
    <w:p w14:paraId="124AC64E" w14:textId="77777777" w:rsidR="00A17DEE" w:rsidRPr="00A17DEE" w:rsidRDefault="00A17DEE" w:rsidP="00A17DEE">
      <w:pPr>
        <w:rPr>
          <w:rFonts w:ascii="Avenir Next LT Pro" w:hAnsi="Avenir Next LT Pro"/>
          <w:noProof/>
          <w:sz w:val="28"/>
          <w:szCs w:val="28"/>
        </w:rPr>
      </w:pPr>
    </w:p>
    <w:p w14:paraId="59A64AD8" w14:textId="77777777" w:rsidR="00A17DEE" w:rsidRPr="00A17DEE" w:rsidRDefault="00A17DEE" w:rsidP="00A17DEE">
      <w:pPr>
        <w:rPr>
          <w:rFonts w:ascii="Avenir Next LT Pro" w:hAnsi="Avenir Next LT Pro"/>
          <w:noProof/>
          <w:sz w:val="28"/>
          <w:szCs w:val="28"/>
        </w:rPr>
      </w:pPr>
    </w:p>
    <w:p w14:paraId="5B921643" w14:textId="77777777" w:rsidR="00A17DEE" w:rsidRPr="00A17DEE" w:rsidRDefault="00A17DEE" w:rsidP="00A17DEE">
      <w:pPr>
        <w:rPr>
          <w:rFonts w:ascii="Avenir Next LT Pro" w:hAnsi="Avenir Next LT Pro"/>
          <w:noProof/>
          <w:sz w:val="28"/>
          <w:szCs w:val="28"/>
        </w:rPr>
      </w:pPr>
    </w:p>
    <w:p w14:paraId="0E6CE15C" w14:textId="77777777" w:rsidR="00A17DEE" w:rsidRPr="00A17DEE" w:rsidRDefault="00A17DEE" w:rsidP="00A17DEE">
      <w:pPr>
        <w:rPr>
          <w:rFonts w:ascii="Avenir Next LT Pro" w:hAnsi="Avenir Next LT Pro"/>
          <w:noProof/>
          <w:sz w:val="28"/>
          <w:szCs w:val="28"/>
        </w:rPr>
      </w:pPr>
    </w:p>
    <w:p w14:paraId="020E31CF" w14:textId="77777777" w:rsidR="00A17DEE" w:rsidRPr="00A17DEE" w:rsidRDefault="00A17DEE" w:rsidP="00A17DEE">
      <w:pPr>
        <w:rPr>
          <w:rFonts w:ascii="Avenir Next LT Pro" w:hAnsi="Avenir Next LT Pro"/>
          <w:noProof/>
          <w:sz w:val="28"/>
          <w:szCs w:val="28"/>
        </w:rPr>
      </w:pPr>
    </w:p>
    <w:p w14:paraId="75998C31" w14:textId="48B8E5A6" w:rsidR="00A17DEE" w:rsidRPr="00A17DEE" w:rsidRDefault="00A17DEE" w:rsidP="00A17DEE">
      <w:pPr>
        <w:rPr>
          <w:rFonts w:ascii="Avenir Next LT Pro" w:hAnsi="Avenir Next LT Pro"/>
          <w:noProof/>
          <w:sz w:val="28"/>
          <w:szCs w:val="28"/>
        </w:rPr>
      </w:pPr>
    </w:p>
    <w:p w14:paraId="1EA42446" w14:textId="784EF40F" w:rsidR="00A17DEE" w:rsidRPr="00A17DEE" w:rsidRDefault="00FB2B9D" w:rsidP="00A17DEE">
      <w:pPr>
        <w:rPr>
          <w:rFonts w:ascii="Avenir Next LT Pro" w:hAnsi="Avenir Next LT Pro"/>
          <w:noProof/>
          <w:sz w:val="28"/>
          <w:szCs w:val="28"/>
        </w:rPr>
      </w:pPr>
      <w:r w:rsidRPr="00A17DEE">
        <w:rPr>
          <w:rFonts w:ascii="Avenir Next LT Pro" w:hAnsi="Avenir Next LT Pro"/>
          <w:noProof/>
          <w:sz w:val="28"/>
          <w:szCs w:val="28"/>
        </w:rPr>
        <w:drawing>
          <wp:anchor distT="0" distB="0" distL="114300" distR="114300" simplePos="0" relativeHeight="251683840" behindDoc="1" locked="0" layoutInCell="1" allowOverlap="1" wp14:anchorId="6DD7B5B3" wp14:editId="6D3A924B">
            <wp:simplePos x="0" y="0"/>
            <wp:positionH relativeFrom="margin">
              <wp:posOffset>902970</wp:posOffset>
            </wp:positionH>
            <wp:positionV relativeFrom="paragraph">
              <wp:posOffset>118701</wp:posOffset>
            </wp:positionV>
            <wp:extent cx="3925933" cy="2191871"/>
            <wp:effectExtent l="0" t="0" r="0" b="0"/>
            <wp:wrapTight wrapText="bothSides">
              <wp:wrapPolygon edited="0">
                <wp:start x="0" y="0"/>
                <wp:lineTo x="0" y="21406"/>
                <wp:lineTo x="21488" y="21406"/>
                <wp:lineTo x="21488" y="0"/>
                <wp:lineTo x="0" y="0"/>
              </wp:wrapPolygon>
            </wp:wrapTight>
            <wp:docPr id="1430889164" name="Picture 31" descr="A qr code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89164" name="Picture 31" descr="A qr code on a wall&#10;&#10;Description automatically generated"/>
                    <pic:cNvPicPr/>
                  </pic:nvPicPr>
                  <pic:blipFill rotWithShape="1">
                    <a:blip r:embed="rId37" cstate="print">
                      <a:extLst>
                        <a:ext uri="{28A0092B-C50C-407E-A947-70E740481C1C}">
                          <a14:useLocalDpi xmlns:a14="http://schemas.microsoft.com/office/drawing/2010/main" val="0"/>
                        </a:ext>
                      </a:extLst>
                    </a:blip>
                    <a:srcRect l="10794" t="26901" r="20683" b="22094"/>
                    <a:stretch/>
                  </pic:blipFill>
                  <pic:spPr bwMode="auto">
                    <a:xfrm>
                      <a:off x="0" y="0"/>
                      <a:ext cx="3925933" cy="2191871"/>
                    </a:xfrm>
                    <a:prstGeom prst="rect">
                      <a:avLst/>
                    </a:prstGeom>
                    <a:ln>
                      <a:noFill/>
                    </a:ln>
                    <a:extLst>
                      <a:ext uri="{53640926-AAD7-44D8-BBD7-CCE9431645EC}">
                        <a14:shadowObscured xmlns:a14="http://schemas.microsoft.com/office/drawing/2010/main"/>
                      </a:ext>
                    </a:extLst>
                  </pic:spPr>
                </pic:pic>
              </a:graphicData>
            </a:graphic>
          </wp:anchor>
        </w:drawing>
      </w:r>
    </w:p>
    <w:p w14:paraId="1A104E33" w14:textId="77777777" w:rsidR="00A17DEE" w:rsidRPr="00A17DEE" w:rsidRDefault="00A17DEE" w:rsidP="00A17DEE">
      <w:pPr>
        <w:rPr>
          <w:rFonts w:ascii="Avenir Next LT Pro" w:hAnsi="Avenir Next LT Pro"/>
          <w:noProof/>
          <w:sz w:val="28"/>
          <w:szCs w:val="28"/>
        </w:rPr>
      </w:pPr>
    </w:p>
    <w:p w14:paraId="7E94B9EA" w14:textId="77777777" w:rsidR="00A17DEE" w:rsidRPr="00A17DEE" w:rsidRDefault="00A17DEE" w:rsidP="00A17DEE">
      <w:pPr>
        <w:rPr>
          <w:rFonts w:ascii="Avenir Next LT Pro" w:hAnsi="Avenir Next LT Pro"/>
          <w:noProof/>
          <w:sz w:val="28"/>
          <w:szCs w:val="28"/>
        </w:rPr>
      </w:pPr>
    </w:p>
    <w:p w14:paraId="2AAD3979" w14:textId="77777777" w:rsidR="00A17DEE" w:rsidRPr="00A17DEE" w:rsidRDefault="00A17DEE" w:rsidP="00A17DEE">
      <w:pPr>
        <w:rPr>
          <w:rFonts w:ascii="Avenir Next LT Pro" w:hAnsi="Avenir Next LT Pro"/>
          <w:noProof/>
          <w:sz w:val="28"/>
          <w:szCs w:val="28"/>
        </w:rPr>
      </w:pPr>
    </w:p>
    <w:p w14:paraId="5282AD59" w14:textId="77777777" w:rsidR="00A17DEE" w:rsidRPr="00A17DEE" w:rsidRDefault="00A17DEE" w:rsidP="00A17DEE">
      <w:pPr>
        <w:rPr>
          <w:rFonts w:ascii="Avenir Next LT Pro" w:hAnsi="Avenir Next LT Pro"/>
          <w:noProof/>
          <w:sz w:val="28"/>
          <w:szCs w:val="28"/>
        </w:rPr>
      </w:pPr>
    </w:p>
    <w:p w14:paraId="7A4119BA" w14:textId="77777777" w:rsidR="00A17DEE" w:rsidRPr="00A17DEE" w:rsidRDefault="00A17DEE" w:rsidP="00A17DEE">
      <w:pPr>
        <w:rPr>
          <w:rFonts w:ascii="Avenir Next LT Pro" w:hAnsi="Avenir Next LT Pro"/>
          <w:noProof/>
          <w:sz w:val="28"/>
          <w:szCs w:val="28"/>
        </w:rPr>
      </w:pPr>
    </w:p>
    <w:p w14:paraId="2E84F214" w14:textId="77777777" w:rsidR="00A17DEE" w:rsidRPr="00A17DEE" w:rsidRDefault="00A17DEE" w:rsidP="00A17DEE">
      <w:pPr>
        <w:rPr>
          <w:rFonts w:ascii="Avenir Next LT Pro" w:hAnsi="Avenir Next LT Pro"/>
          <w:noProof/>
          <w:sz w:val="28"/>
          <w:szCs w:val="28"/>
        </w:rPr>
      </w:pPr>
    </w:p>
    <w:p w14:paraId="3D47A655" w14:textId="77777777" w:rsidR="00A17DEE" w:rsidRPr="00A17DEE" w:rsidRDefault="00A17DEE" w:rsidP="00A17DEE">
      <w:pPr>
        <w:rPr>
          <w:rFonts w:ascii="Avenir Next LT Pro" w:hAnsi="Avenir Next LT Pro"/>
          <w:noProof/>
          <w:sz w:val="28"/>
          <w:szCs w:val="28"/>
        </w:rPr>
      </w:pPr>
    </w:p>
    <w:p w14:paraId="00C4E625" w14:textId="77777777" w:rsidR="00A17DEE" w:rsidRDefault="00A17DEE" w:rsidP="00A17DEE">
      <w:pPr>
        <w:jc w:val="center"/>
        <w:rPr>
          <w:rFonts w:ascii="Avenir Next LT Pro" w:hAnsi="Avenir Next LT Pro"/>
          <w:noProof/>
          <w:sz w:val="28"/>
          <w:szCs w:val="28"/>
        </w:rPr>
      </w:pPr>
      <w:r w:rsidRPr="00A17DEE">
        <w:rPr>
          <w:rFonts w:ascii="Avenir Next LT Pro" w:hAnsi="Avenir Next LT Pro"/>
          <w:noProof/>
          <w:sz w:val="28"/>
          <w:szCs w:val="28"/>
        </w:rPr>
        <w:t>Thank you for choosing to visit the Anaesthesia Heritage Centre! We hope you enjoy your visit with us.</w:t>
      </w:r>
    </w:p>
    <w:p w14:paraId="4F74134C" w14:textId="77777777" w:rsidR="00E35D22" w:rsidRDefault="00E35D22" w:rsidP="00A17DEE">
      <w:pPr>
        <w:jc w:val="center"/>
        <w:rPr>
          <w:rFonts w:ascii="Avenir Next LT Pro" w:hAnsi="Avenir Next LT Pro"/>
          <w:noProof/>
          <w:sz w:val="28"/>
          <w:szCs w:val="28"/>
        </w:rPr>
      </w:pPr>
    </w:p>
    <w:p w14:paraId="4E6BD2B5" w14:textId="77777777" w:rsidR="00E35D22" w:rsidRDefault="00E35D22" w:rsidP="00E35D22">
      <w:pPr>
        <w:rPr>
          <w:rFonts w:ascii="Avenir Next LT Pro" w:hAnsi="Avenir Next LT Pro"/>
          <w:noProof/>
          <w:sz w:val="24"/>
          <w:szCs w:val="24"/>
        </w:rPr>
      </w:pPr>
    </w:p>
    <w:p w14:paraId="40D580F6" w14:textId="77777777" w:rsidR="00E35D22" w:rsidRDefault="00E35D22" w:rsidP="00E35D22">
      <w:pPr>
        <w:rPr>
          <w:rFonts w:ascii="Avenir Next LT Pro" w:hAnsi="Avenir Next LT Pro"/>
          <w:noProof/>
          <w:sz w:val="24"/>
          <w:szCs w:val="24"/>
        </w:rPr>
      </w:pPr>
    </w:p>
    <w:p w14:paraId="0DF0269E" w14:textId="4F9F0B23" w:rsidR="001D57E7" w:rsidRPr="00A17DEE" w:rsidRDefault="00E35D22">
      <w:pPr>
        <w:rPr>
          <w:rFonts w:ascii="Avenir Next LT Pro" w:hAnsi="Avenir Next LT Pro"/>
        </w:rPr>
      </w:pPr>
      <w:r w:rsidRPr="00E35D22">
        <w:rPr>
          <w:rFonts w:ascii="Avenir Next LT Pro" w:hAnsi="Avenir Next LT Pro"/>
          <w:noProof/>
        </w:rPr>
        <w:t>Guide last updated: July 2024</w:t>
      </w:r>
    </w:p>
    <w:sectPr w:rsidR="001D57E7" w:rsidRPr="00A17DEE" w:rsidSect="00A17DEE">
      <w:headerReference w:type="default" r:id="rId38"/>
      <w:footerReference w:type="default" r:id="rId39"/>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54DCB" w14:textId="77777777" w:rsidR="000B24D1" w:rsidRDefault="000B24D1">
      <w:pPr>
        <w:spacing w:after="0" w:line="240" w:lineRule="auto"/>
      </w:pPr>
      <w:r>
        <w:separator/>
      </w:r>
    </w:p>
  </w:endnote>
  <w:endnote w:type="continuationSeparator" w:id="0">
    <w:p w14:paraId="0402DE2D" w14:textId="77777777" w:rsidR="000B24D1" w:rsidRDefault="000B2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3577407"/>
      <w:docPartObj>
        <w:docPartGallery w:val="Page Numbers (Bottom of Page)"/>
        <w:docPartUnique/>
      </w:docPartObj>
    </w:sdtPr>
    <w:sdtEndPr/>
    <w:sdtContent>
      <w:sdt>
        <w:sdtPr>
          <w:id w:val="1728636285"/>
          <w:docPartObj>
            <w:docPartGallery w:val="Page Numbers (Top of Page)"/>
            <w:docPartUnique/>
          </w:docPartObj>
        </w:sdtPr>
        <w:sdtEndPr/>
        <w:sdtContent>
          <w:p w14:paraId="7E3B2298" w14:textId="67F1CC34" w:rsidR="00FB2B9D" w:rsidRDefault="00FB2B9D">
            <w:pPr>
              <w:pStyle w:val="Footer"/>
              <w:jc w:val="center"/>
            </w:pPr>
            <w:r w:rsidRPr="00FB2B9D">
              <w:rPr>
                <w:rFonts w:ascii="Avenir Next LT Pro" w:hAnsi="Avenir Next LT Pro"/>
                <w:sz w:val="20"/>
                <w:szCs w:val="20"/>
              </w:rPr>
              <w:t xml:space="preserve">Page </w:t>
            </w:r>
            <w:r w:rsidRPr="00FB2B9D">
              <w:rPr>
                <w:rFonts w:ascii="Avenir Next LT Pro" w:hAnsi="Avenir Next LT Pro"/>
                <w:b/>
                <w:bCs/>
                <w:sz w:val="20"/>
                <w:szCs w:val="20"/>
              </w:rPr>
              <w:fldChar w:fldCharType="begin"/>
            </w:r>
            <w:r w:rsidRPr="00FB2B9D">
              <w:rPr>
                <w:rFonts w:ascii="Avenir Next LT Pro" w:hAnsi="Avenir Next LT Pro"/>
                <w:b/>
                <w:bCs/>
                <w:sz w:val="20"/>
                <w:szCs w:val="20"/>
              </w:rPr>
              <w:instrText>PAGE</w:instrText>
            </w:r>
            <w:r w:rsidRPr="00FB2B9D">
              <w:rPr>
                <w:rFonts w:ascii="Avenir Next LT Pro" w:hAnsi="Avenir Next LT Pro"/>
                <w:b/>
                <w:bCs/>
                <w:sz w:val="20"/>
                <w:szCs w:val="20"/>
              </w:rPr>
              <w:fldChar w:fldCharType="separate"/>
            </w:r>
            <w:r w:rsidRPr="00FB2B9D">
              <w:rPr>
                <w:rFonts w:ascii="Avenir Next LT Pro" w:hAnsi="Avenir Next LT Pro"/>
                <w:b/>
                <w:bCs/>
                <w:sz w:val="20"/>
                <w:szCs w:val="20"/>
              </w:rPr>
              <w:t>2</w:t>
            </w:r>
            <w:r w:rsidRPr="00FB2B9D">
              <w:rPr>
                <w:rFonts w:ascii="Avenir Next LT Pro" w:hAnsi="Avenir Next LT Pro"/>
                <w:b/>
                <w:bCs/>
                <w:sz w:val="20"/>
                <w:szCs w:val="20"/>
              </w:rPr>
              <w:fldChar w:fldCharType="end"/>
            </w:r>
            <w:r w:rsidRPr="00FB2B9D">
              <w:rPr>
                <w:rFonts w:ascii="Avenir Next LT Pro" w:hAnsi="Avenir Next LT Pro"/>
                <w:sz w:val="20"/>
                <w:szCs w:val="20"/>
              </w:rPr>
              <w:t xml:space="preserve"> of </w:t>
            </w:r>
            <w:r w:rsidRPr="00FB2B9D">
              <w:rPr>
                <w:rFonts w:ascii="Avenir Next LT Pro" w:hAnsi="Avenir Next LT Pro"/>
                <w:b/>
                <w:bCs/>
                <w:sz w:val="20"/>
                <w:szCs w:val="20"/>
              </w:rPr>
              <w:fldChar w:fldCharType="begin"/>
            </w:r>
            <w:r w:rsidRPr="00FB2B9D">
              <w:rPr>
                <w:rFonts w:ascii="Avenir Next LT Pro" w:hAnsi="Avenir Next LT Pro"/>
                <w:b/>
                <w:bCs/>
                <w:sz w:val="20"/>
                <w:szCs w:val="20"/>
              </w:rPr>
              <w:instrText>NUMPAGES</w:instrText>
            </w:r>
            <w:r w:rsidRPr="00FB2B9D">
              <w:rPr>
                <w:rFonts w:ascii="Avenir Next LT Pro" w:hAnsi="Avenir Next LT Pro"/>
                <w:b/>
                <w:bCs/>
                <w:sz w:val="20"/>
                <w:szCs w:val="20"/>
              </w:rPr>
              <w:fldChar w:fldCharType="separate"/>
            </w:r>
            <w:r w:rsidRPr="00FB2B9D">
              <w:rPr>
                <w:rFonts w:ascii="Avenir Next LT Pro" w:hAnsi="Avenir Next LT Pro"/>
                <w:b/>
                <w:bCs/>
                <w:sz w:val="20"/>
                <w:szCs w:val="20"/>
              </w:rPr>
              <w:t>2</w:t>
            </w:r>
            <w:r w:rsidRPr="00FB2B9D">
              <w:rPr>
                <w:rFonts w:ascii="Avenir Next LT Pro" w:hAnsi="Avenir Next LT Pro"/>
                <w:b/>
                <w:bCs/>
                <w:sz w:val="20"/>
                <w:szCs w:val="20"/>
              </w:rPr>
              <w:fldChar w:fldCharType="end"/>
            </w:r>
          </w:p>
        </w:sdtContent>
      </w:sdt>
    </w:sdtContent>
  </w:sdt>
  <w:p w14:paraId="501F97FF" w14:textId="77777777" w:rsidR="00FB2B9D" w:rsidRDefault="00FB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9B093" w14:textId="77777777" w:rsidR="000B24D1" w:rsidRDefault="000B24D1">
      <w:pPr>
        <w:spacing w:after="0" w:line="240" w:lineRule="auto"/>
      </w:pPr>
      <w:r>
        <w:separator/>
      </w:r>
    </w:p>
  </w:footnote>
  <w:footnote w:type="continuationSeparator" w:id="0">
    <w:p w14:paraId="5DA4FE8C" w14:textId="77777777" w:rsidR="000B24D1" w:rsidRDefault="000B2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6744A" w14:textId="77777777" w:rsidR="00A17DEE" w:rsidRDefault="00A17DEE">
    <w:pPr>
      <w:pStyle w:val="Header"/>
    </w:pPr>
    <w:r>
      <w:rPr>
        <w:noProof/>
      </w:rPr>
      <w:drawing>
        <wp:anchor distT="0" distB="0" distL="114300" distR="114300" simplePos="0" relativeHeight="251659264" behindDoc="0" locked="0" layoutInCell="1" allowOverlap="1" wp14:anchorId="08364B51" wp14:editId="25F42710">
          <wp:simplePos x="0" y="0"/>
          <wp:positionH relativeFrom="column">
            <wp:posOffset>-428625</wp:posOffset>
          </wp:positionH>
          <wp:positionV relativeFrom="paragraph">
            <wp:posOffset>142875</wp:posOffset>
          </wp:positionV>
          <wp:extent cx="1800000" cy="704166"/>
          <wp:effectExtent l="0" t="0" r="0" b="1270"/>
          <wp:wrapSquare wrapText="bothSides"/>
          <wp:docPr id="476113914" name="Picture 2" descr="A logo with black and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13914" name="Picture 2" descr="A logo with black and orange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041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EE"/>
    <w:rsid w:val="000B24D1"/>
    <w:rsid w:val="001D57E7"/>
    <w:rsid w:val="002E7700"/>
    <w:rsid w:val="003A1739"/>
    <w:rsid w:val="005D4BD8"/>
    <w:rsid w:val="00690212"/>
    <w:rsid w:val="006A7B87"/>
    <w:rsid w:val="006E0E9F"/>
    <w:rsid w:val="007D03A7"/>
    <w:rsid w:val="00A17DEE"/>
    <w:rsid w:val="00A35838"/>
    <w:rsid w:val="00A4233E"/>
    <w:rsid w:val="00D9602A"/>
    <w:rsid w:val="00E24F32"/>
    <w:rsid w:val="00E35D22"/>
    <w:rsid w:val="00FB2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3617"/>
  <w15:chartTrackingRefBased/>
  <w15:docId w15:val="{3B9EA128-D11B-47F2-84C2-A79B96EB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DEE"/>
    <w:rPr>
      <w:kern w:val="2"/>
      <w14:ligatures w14:val="standardContextual"/>
    </w:rPr>
  </w:style>
  <w:style w:type="paragraph" w:styleId="Heading1">
    <w:name w:val="heading 1"/>
    <w:basedOn w:val="Normal"/>
    <w:next w:val="Normal"/>
    <w:link w:val="Heading1Char"/>
    <w:uiPriority w:val="9"/>
    <w:qFormat/>
    <w:rsid w:val="00A17DEE"/>
    <w:pPr>
      <w:keepNext/>
      <w:keepLines/>
      <w:spacing w:before="360" w:after="80"/>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Heading2">
    <w:name w:val="heading 2"/>
    <w:basedOn w:val="Normal"/>
    <w:next w:val="Normal"/>
    <w:link w:val="Heading2Char"/>
    <w:uiPriority w:val="9"/>
    <w:unhideWhenUsed/>
    <w:qFormat/>
    <w:rsid w:val="00A17DEE"/>
    <w:pPr>
      <w:keepNext/>
      <w:keepLines/>
      <w:spacing w:before="160" w:after="80"/>
      <w:outlineLvl w:val="1"/>
    </w:pPr>
    <w:rPr>
      <w:rFonts w:asciiTheme="majorHAnsi" w:eastAsiaTheme="majorEastAsia" w:hAnsiTheme="majorHAnsi" w:cstheme="majorBidi"/>
      <w:color w:val="2F5496"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A17DEE"/>
    <w:pPr>
      <w:keepNext/>
      <w:keepLines/>
      <w:spacing w:before="160" w:after="80"/>
      <w:outlineLvl w:val="2"/>
    </w:pPr>
    <w:rPr>
      <w:rFonts w:eastAsiaTheme="majorEastAsia" w:cstheme="majorBidi"/>
      <w:color w:val="2F5496"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A17DEE"/>
    <w:pPr>
      <w:keepNext/>
      <w:keepLines/>
      <w:spacing w:before="80" w:after="40"/>
      <w:outlineLvl w:val="3"/>
    </w:pPr>
    <w:rPr>
      <w:rFonts w:eastAsiaTheme="majorEastAsia"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A17DEE"/>
    <w:pPr>
      <w:keepNext/>
      <w:keepLines/>
      <w:spacing w:before="80" w:after="40"/>
      <w:outlineLvl w:val="4"/>
    </w:pPr>
    <w:rPr>
      <w:rFonts w:eastAsiaTheme="majorEastAsia"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A17DEE"/>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A17DEE"/>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A17DEE"/>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A17DEE"/>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7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7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7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7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7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DEE"/>
    <w:rPr>
      <w:rFonts w:eastAsiaTheme="majorEastAsia" w:cstheme="majorBidi"/>
      <w:color w:val="272727" w:themeColor="text1" w:themeTint="D8"/>
    </w:rPr>
  </w:style>
  <w:style w:type="paragraph" w:styleId="Title">
    <w:name w:val="Title"/>
    <w:basedOn w:val="Normal"/>
    <w:next w:val="Normal"/>
    <w:link w:val="TitleChar"/>
    <w:uiPriority w:val="10"/>
    <w:qFormat/>
    <w:rsid w:val="00A17DEE"/>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A17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DEE"/>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A17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DEE"/>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A17DEE"/>
    <w:rPr>
      <w:i/>
      <w:iCs/>
      <w:color w:val="404040" w:themeColor="text1" w:themeTint="BF"/>
    </w:rPr>
  </w:style>
  <w:style w:type="paragraph" w:styleId="ListParagraph">
    <w:name w:val="List Paragraph"/>
    <w:basedOn w:val="Normal"/>
    <w:uiPriority w:val="34"/>
    <w:qFormat/>
    <w:rsid w:val="00A17DEE"/>
    <w:pPr>
      <w:ind w:left="720"/>
      <w:contextualSpacing/>
    </w:pPr>
    <w:rPr>
      <w:kern w:val="0"/>
      <w14:ligatures w14:val="none"/>
    </w:rPr>
  </w:style>
  <w:style w:type="character" w:styleId="IntenseEmphasis">
    <w:name w:val="Intense Emphasis"/>
    <w:basedOn w:val="DefaultParagraphFont"/>
    <w:uiPriority w:val="21"/>
    <w:qFormat/>
    <w:rsid w:val="00A17DEE"/>
    <w:rPr>
      <w:i/>
      <w:iCs/>
      <w:color w:val="2F5496" w:themeColor="accent1" w:themeShade="BF"/>
    </w:rPr>
  </w:style>
  <w:style w:type="paragraph" w:styleId="IntenseQuote">
    <w:name w:val="Intense Quote"/>
    <w:basedOn w:val="Normal"/>
    <w:next w:val="Normal"/>
    <w:link w:val="IntenseQuoteChar"/>
    <w:uiPriority w:val="30"/>
    <w:qFormat/>
    <w:rsid w:val="00A17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A17DEE"/>
    <w:rPr>
      <w:i/>
      <w:iCs/>
      <w:color w:val="2F5496" w:themeColor="accent1" w:themeShade="BF"/>
    </w:rPr>
  </w:style>
  <w:style w:type="character" w:styleId="IntenseReference">
    <w:name w:val="Intense Reference"/>
    <w:basedOn w:val="DefaultParagraphFont"/>
    <w:uiPriority w:val="32"/>
    <w:qFormat/>
    <w:rsid w:val="00A17DEE"/>
    <w:rPr>
      <w:b/>
      <w:bCs/>
      <w:smallCaps/>
      <w:color w:val="2F5496" w:themeColor="accent1" w:themeShade="BF"/>
      <w:spacing w:val="5"/>
    </w:rPr>
  </w:style>
  <w:style w:type="character" w:styleId="Hyperlink">
    <w:name w:val="Hyperlink"/>
    <w:basedOn w:val="DefaultParagraphFont"/>
    <w:uiPriority w:val="99"/>
    <w:unhideWhenUsed/>
    <w:rsid w:val="00A17DEE"/>
    <w:rPr>
      <w:color w:val="0000FF"/>
      <w:u w:val="single"/>
    </w:rPr>
  </w:style>
  <w:style w:type="paragraph" w:styleId="Header">
    <w:name w:val="header"/>
    <w:basedOn w:val="Normal"/>
    <w:link w:val="HeaderChar"/>
    <w:uiPriority w:val="99"/>
    <w:unhideWhenUsed/>
    <w:rsid w:val="00A17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DEE"/>
    <w:rPr>
      <w:kern w:val="2"/>
      <w14:ligatures w14:val="standardContextual"/>
    </w:rPr>
  </w:style>
  <w:style w:type="paragraph" w:styleId="Footer">
    <w:name w:val="footer"/>
    <w:basedOn w:val="Normal"/>
    <w:link w:val="FooterChar"/>
    <w:uiPriority w:val="99"/>
    <w:unhideWhenUsed/>
    <w:rsid w:val="00FB2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B9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svg"/><Relationship Id="rId18" Type="http://schemas.openxmlformats.org/officeDocument/2006/relationships/hyperlink" Target="https://www.changing-places.org/" TargetMode="External"/><Relationship Id="rId26" Type="http://schemas.openxmlformats.org/officeDocument/2006/relationships/image" Target="media/image19.jpeg"/><Relationship Id="rId39" Type="http://schemas.openxmlformats.org/officeDocument/2006/relationships/footer" Target="footer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hanging-places.org/" TargetMode="Externa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2.jpe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El Kholi</dc:creator>
  <cp:keywords/>
  <dc:description/>
  <cp:lastModifiedBy>Tami Cherrie-Rees</cp:lastModifiedBy>
  <cp:revision>6</cp:revision>
  <cp:lastPrinted>2024-07-18T11:08:00Z</cp:lastPrinted>
  <dcterms:created xsi:type="dcterms:W3CDTF">2024-07-18T10:56:00Z</dcterms:created>
  <dcterms:modified xsi:type="dcterms:W3CDTF">2024-07-18T11:11:00Z</dcterms:modified>
</cp:coreProperties>
</file>